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0D" w:rsidRPr="00D7586A" w:rsidRDefault="00C55C0D" w:rsidP="002D6268">
      <w:pPr>
        <w:spacing w:line="400" w:lineRule="exact"/>
        <w:jc w:val="center"/>
        <w:rPr>
          <w:rFonts w:ascii="標楷體" w:eastAsia="標楷體" w:hAnsi="標楷體" w:cs="Times New Roman"/>
          <w:b/>
          <w:bCs/>
          <w:sz w:val="36"/>
          <w:szCs w:val="36"/>
        </w:rPr>
      </w:pPr>
      <w:bookmarkStart w:id="0" w:name="_GoBack"/>
      <w:bookmarkEnd w:id="0"/>
      <w:r w:rsidRPr="00D7586A">
        <w:rPr>
          <w:rFonts w:ascii="標楷體" w:eastAsia="標楷體" w:hAnsi="標楷體" w:cs="標楷體" w:hint="eastAsia"/>
          <w:b/>
          <w:bCs/>
          <w:sz w:val="36"/>
          <w:szCs w:val="36"/>
        </w:rPr>
        <w:t>花蓮縣地方稅務局</w:t>
      </w:r>
    </w:p>
    <w:p w:rsidR="00C55C0D" w:rsidRPr="002D6268" w:rsidRDefault="00C55C0D" w:rsidP="002D6268">
      <w:pPr>
        <w:ind w:left="480"/>
        <w:jc w:val="center"/>
        <w:rPr>
          <w:rFonts w:ascii="標楷體" w:eastAsia="標楷體" w:hAnsi="標楷體" w:cs="Times New Roman"/>
          <w:b/>
          <w:bCs/>
          <w:sz w:val="36"/>
          <w:szCs w:val="36"/>
        </w:rPr>
      </w:pPr>
      <w:r w:rsidRPr="00D7586A">
        <w:rPr>
          <w:rFonts w:ascii="標楷體" w:eastAsia="標楷體" w:hAnsi="標楷體" w:cs="標楷體"/>
          <w:b/>
          <w:bCs/>
          <w:sz w:val="36"/>
          <w:szCs w:val="36"/>
        </w:rPr>
        <w:t>10</w:t>
      </w:r>
      <w:r>
        <w:rPr>
          <w:rFonts w:ascii="標楷體" w:eastAsia="標楷體" w:hAnsi="標楷體" w:cs="標楷體"/>
          <w:b/>
          <w:bCs/>
          <w:sz w:val="36"/>
          <w:szCs w:val="36"/>
        </w:rPr>
        <w:t>8</w:t>
      </w:r>
      <w:r w:rsidRPr="00D7586A">
        <w:rPr>
          <w:rFonts w:ascii="標楷體" w:eastAsia="標楷體" w:hAnsi="標楷體" w:cs="標楷體" w:hint="eastAsia"/>
          <w:b/>
          <w:bCs/>
          <w:sz w:val="36"/>
          <w:szCs w:val="36"/>
        </w:rPr>
        <w:t>年結合學校辦理租稅教育及宣導活動項目</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2520"/>
        <w:gridCol w:w="4680"/>
        <w:gridCol w:w="1440"/>
      </w:tblGrid>
      <w:tr w:rsidR="00C55C0D" w:rsidRPr="00D7586A">
        <w:trPr>
          <w:trHeight w:val="631"/>
          <w:jc w:val="center"/>
        </w:trPr>
        <w:tc>
          <w:tcPr>
            <w:tcW w:w="883" w:type="dxa"/>
            <w:vAlign w:val="center"/>
          </w:tcPr>
          <w:p w:rsidR="00C55C0D" w:rsidRPr="00D7586A" w:rsidRDefault="00C55C0D" w:rsidP="00AC19F1">
            <w:pPr>
              <w:snapToGrid w:val="0"/>
              <w:rPr>
                <w:rFonts w:ascii="標楷體" w:eastAsia="標楷體" w:hAnsi="標楷體" w:cs="Times New Roman"/>
                <w:b/>
                <w:bCs/>
                <w:sz w:val="28"/>
                <w:szCs w:val="28"/>
              </w:rPr>
            </w:pPr>
            <w:r w:rsidRPr="00D7586A">
              <w:rPr>
                <w:rFonts w:ascii="標楷體" w:eastAsia="標楷體" w:hAnsi="標楷體" w:cs="標楷體" w:hint="eastAsia"/>
                <w:b/>
                <w:bCs/>
                <w:sz w:val="28"/>
                <w:szCs w:val="28"/>
              </w:rPr>
              <w:t>序號</w:t>
            </w:r>
          </w:p>
        </w:tc>
        <w:tc>
          <w:tcPr>
            <w:tcW w:w="2520" w:type="dxa"/>
            <w:vAlign w:val="center"/>
          </w:tcPr>
          <w:p w:rsidR="00C55C0D" w:rsidRPr="00D7586A" w:rsidRDefault="00C55C0D" w:rsidP="00AC19F1">
            <w:pPr>
              <w:snapToGrid w:val="0"/>
              <w:jc w:val="center"/>
              <w:rPr>
                <w:rFonts w:ascii="標楷體" w:eastAsia="標楷體" w:hAnsi="標楷體" w:cs="Times New Roman"/>
                <w:b/>
                <w:bCs/>
                <w:sz w:val="28"/>
                <w:szCs w:val="28"/>
              </w:rPr>
            </w:pPr>
            <w:r w:rsidRPr="00D7586A">
              <w:rPr>
                <w:rFonts w:ascii="標楷體" w:eastAsia="標楷體" w:hAnsi="標楷體" w:cs="標楷體" w:hint="eastAsia"/>
                <w:b/>
                <w:bCs/>
                <w:sz w:val="28"/>
                <w:szCs w:val="28"/>
              </w:rPr>
              <w:t>活動名稱</w:t>
            </w:r>
          </w:p>
        </w:tc>
        <w:tc>
          <w:tcPr>
            <w:tcW w:w="4680" w:type="dxa"/>
            <w:vAlign w:val="center"/>
          </w:tcPr>
          <w:p w:rsidR="00C55C0D" w:rsidRPr="00D7586A" w:rsidRDefault="00C55C0D" w:rsidP="00AC19F1">
            <w:pPr>
              <w:snapToGrid w:val="0"/>
              <w:jc w:val="center"/>
              <w:rPr>
                <w:rFonts w:ascii="標楷體" w:eastAsia="標楷體" w:hAnsi="標楷體" w:cs="Times New Roman"/>
                <w:b/>
                <w:bCs/>
                <w:sz w:val="28"/>
                <w:szCs w:val="28"/>
              </w:rPr>
            </w:pPr>
            <w:r w:rsidRPr="00D7586A">
              <w:rPr>
                <w:rFonts w:ascii="標楷體" w:eastAsia="標楷體" w:hAnsi="標楷體" w:cs="標楷體" w:hint="eastAsia"/>
                <w:b/>
                <w:bCs/>
                <w:sz w:val="28"/>
                <w:szCs w:val="28"/>
              </w:rPr>
              <w:t>活動方式</w:t>
            </w:r>
          </w:p>
        </w:tc>
        <w:tc>
          <w:tcPr>
            <w:tcW w:w="1440" w:type="dxa"/>
            <w:vAlign w:val="center"/>
          </w:tcPr>
          <w:p w:rsidR="00C55C0D" w:rsidRPr="00D7586A" w:rsidRDefault="00C55C0D" w:rsidP="00AC19F1">
            <w:pPr>
              <w:snapToGrid w:val="0"/>
              <w:jc w:val="center"/>
              <w:rPr>
                <w:rFonts w:ascii="標楷體" w:eastAsia="標楷體" w:hAnsi="標楷體" w:cs="Times New Roman"/>
                <w:b/>
                <w:bCs/>
                <w:sz w:val="28"/>
                <w:szCs w:val="28"/>
              </w:rPr>
            </w:pPr>
            <w:r w:rsidRPr="00D7586A">
              <w:rPr>
                <w:rFonts w:ascii="標楷體" w:eastAsia="標楷體" w:hAnsi="標楷體" w:cs="標楷體" w:hint="eastAsia"/>
                <w:b/>
                <w:bCs/>
                <w:sz w:val="28"/>
                <w:szCs w:val="28"/>
              </w:rPr>
              <w:t>預定辦理期間</w:t>
            </w:r>
          </w:p>
        </w:tc>
      </w:tr>
      <w:tr w:rsidR="00C55C0D" w:rsidRPr="00D7586A">
        <w:trPr>
          <w:trHeight w:val="737"/>
          <w:jc w:val="center"/>
        </w:trPr>
        <w:tc>
          <w:tcPr>
            <w:tcW w:w="883" w:type="dxa"/>
            <w:vAlign w:val="center"/>
          </w:tcPr>
          <w:p w:rsidR="00C55C0D" w:rsidRPr="00D7586A" w:rsidRDefault="00C55C0D" w:rsidP="00AC19F1">
            <w:pPr>
              <w:snapToGrid w:val="0"/>
              <w:spacing w:line="420" w:lineRule="exact"/>
              <w:jc w:val="center"/>
              <w:rPr>
                <w:rFonts w:ascii="標楷體" w:eastAsia="標楷體" w:hAnsi="標楷體" w:cs="標楷體"/>
                <w:sz w:val="28"/>
                <w:szCs w:val="28"/>
              </w:rPr>
            </w:pPr>
            <w:r w:rsidRPr="00D7586A">
              <w:rPr>
                <w:rFonts w:ascii="標楷體" w:eastAsia="標楷體" w:hAnsi="標楷體" w:cs="標楷體"/>
                <w:sz w:val="28"/>
                <w:szCs w:val="28"/>
              </w:rPr>
              <w:t>1</w:t>
            </w:r>
          </w:p>
        </w:tc>
        <w:tc>
          <w:tcPr>
            <w:tcW w:w="252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sidRPr="00D7586A">
              <w:rPr>
                <w:rFonts w:ascii="標楷體" w:eastAsia="標楷體" w:hAnsi="標楷體" w:cs="標楷體" w:hint="eastAsia"/>
                <w:sz w:val="28"/>
                <w:szCs w:val="28"/>
              </w:rPr>
              <w:t>巡迴校園租稅宣導活動</w:t>
            </w:r>
          </w:p>
        </w:tc>
        <w:tc>
          <w:tcPr>
            <w:tcW w:w="4680" w:type="dxa"/>
          </w:tcPr>
          <w:p w:rsidR="00C55C0D" w:rsidRPr="00D7586A" w:rsidRDefault="00C55C0D" w:rsidP="002D6268">
            <w:pPr>
              <w:numPr>
                <w:ilvl w:val="0"/>
                <w:numId w:val="8"/>
              </w:numPr>
              <w:tabs>
                <w:tab w:val="clear" w:pos="720"/>
                <w:tab w:val="num" w:pos="563"/>
              </w:tabs>
              <w:snapToGrid w:val="0"/>
              <w:spacing w:line="420" w:lineRule="exact"/>
              <w:ind w:left="563"/>
              <w:rPr>
                <w:rFonts w:ascii="標楷體" w:eastAsia="標楷體" w:hAnsi="標楷體" w:cs="Times New Roman"/>
                <w:kern w:val="0"/>
                <w:sz w:val="28"/>
                <w:szCs w:val="28"/>
              </w:rPr>
            </w:pPr>
            <w:r w:rsidRPr="00D7586A">
              <w:rPr>
                <w:rFonts w:ascii="標楷體" w:eastAsia="標楷體" w:hAnsi="標楷體" w:cs="標楷體" w:hint="eastAsia"/>
                <w:kern w:val="0"/>
                <w:sz w:val="28"/>
                <w:szCs w:val="28"/>
              </w:rPr>
              <w:t>選派講師前往學校專題演講及有獎徵答。</w:t>
            </w:r>
          </w:p>
          <w:p w:rsidR="00C55C0D" w:rsidRPr="00D7586A" w:rsidRDefault="00C55C0D" w:rsidP="002D6268">
            <w:pPr>
              <w:numPr>
                <w:ilvl w:val="0"/>
                <w:numId w:val="8"/>
              </w:numPr>
              <w:tabs>
                <w:tab w:val="clear" w:pos="720"/>
                <w:tab w:val="num" w:pos="563"/>
              </w:tabs>
              <w:snapToGrid w:val="0"/>
              <w:spacing w:line="420" w:lineRule="exact"/>
              <w:ind w:left="563"/>
              <w:rPr>
                <w:rFonts w:ascii="標楷體" w:eastAsia="標楷體" w:hAnsi="標楷體" w:cs="Times New Roman"/>
                <w:kern w:val="0"/>
                <w:sz w:val="28"/>
                <w:szCs w:val="28"/>
              </w:rPr>
            </w:pPr>
            <w:r w:rsidRPr="00D7586A">
              <w:rPr>
                <w:rFonts w:ascii="標楷體" w:eastAsia="標楷體" w:hAnsi="標楷體" w:cs="標楷體" w:hint="eastAsia"/>
                <w:sz w:val="28"/>
                <w:szCs w:val="28"/>
              </w:rPr>
              <w:t>結合學校戶外活動</w:t>
            </w:r>
            <w:r w:rsidRPr="00D7586A">
              <w:rPr>
                <w:rFonts w:ascii="標楷體" w:eastAsia="標楷體" w:hAnsi="標楷體" w:cs="標楷體"/>
                <w:sz w:val="28"/>
                <w:szCs w:val="28"/>
              </w:rPr>
              <w:t>(</w:t>
            </w:r>
            <w:r w:rsidRPr="00D7586A">
              <w:rPr>
                <w:rFonts w:ascii="標楷體" w:eastAsia="標楷體" w:hAnsi="標楷體" w:cs="標楷體" w:hint="eastAsia"/>
                <w:sz w:val="28"/>
                <w:szCs w:val="28"/>
              </w:rPr>
              <w:t>校慶、運動會、校外參訪等</w:t>
            </w:r>
            <w:r w:rsidRPr="00D7586A">
              <w:rPr>
                <w:rFonts w:ascii="標楷體" w:eastAsia="標楷體" w:hAnsi="標楷體" w:cs="標楷體"/>
                <w:sz w:val="28"/>
                <w:szCs w:val="28"/>
              </w:rPr>
              <w:t>)</w:t>
            </w:r>
            <w:r w:rsidRPr="00D7586A">
              <w:rPr>
                <w:rFonts w:ascii="標楷體" w:eastAsia="標楷體" w:hAnsi="標楷體" w:cs="標楷體" w:hint="eastAsia"/>
                <w:sz w:val="28"/>
                <w:szCs w:val="28"/>
              </w:rPr>
              <w:t>，解說導覽。</w:t>
            </w:r>
          </w:p>
          <w:p w:rsidR="00C55C0D" w:rsidRPr="00D7586A" w:rsidRDefault="00C55C0D" w:rsidP="002D6268">
            <w:pPr>
              <w:numPr>
                <w:ilvl w:val="0"/>
                <w:numId w:val="8"/>
              </w:numPr>
              <w:tabs>
                <w:tab w:val="clear" w:pos="720"/>
                <w:tab w:val="num" w:pos="563"/>
              </w:tabs>
              <w:snapToGrid w:val="0"/>
              <w:spacing w:line="420" w:lineRule="exact"/>
              <w:ind w:left="563"/>
              <w:rPr>
                <w:rFonts w:ascii="標楷體" w:eastAsia="標楷體" w:hAnsi="標楷體" w:cs="Times New Roman"/>
                <w:sz w:val="28"/>
                <w:szCs w:val="28"/>
              </w:rPr>
            </w:pPr>
            <w:r w:rsidRPr="00D7586A">
              <w:rPr>
                <w:rFonts w:ascii="標楷體" w:eastAsia="標楷體" w:hAnsi="標楷體" w:cs="標楷體" w:hint="eastAsia"/>
                <w:kern w:val="0"/>
                <w:sz w:val="28"/>
                <w:szCs w:val="28"/>
              </w:rPr>
              <w:t>自行播放租稅影片，觀賞後配合有獎徵答。</w:t>
            </w:r>
          </w:p>
        </w:tc>
        <w:tc>
          <w:tcPr>
            <w:tcW w:w="1440" w:type="dxa"/>
            <w:vAlign w:val="center"/>
          </w:tcPr>
          <w:p w:rsidR="00C55C0D" w:rsidRPr="001B79AC" w:rsidRDefault="00C55C0D" w:rsidP="00AC19F1">
            <w:pPr>
              <w:snapToGrid w:val="0"/>
              <w:spacing w:line="420" w:lineRule="exact"/>
              <w:jc w:val="both"/>
              <w:rPr>
                <w:rFonts w:eastAsia="標楷體" w:cs="Times New Roman"/>
                <w:color w:val="FF0000"/>
                <w:sz w:val="28"/>
                <w:szCs w:val="28"/>
              </w:rPr>
            </w:pPr>
            <w:r>
              <w:rPr>
                <w:rFonts w:eastAsia="標楷體"/>
                <w:sz w:val="28"/>
                <w:szCs w:val="28"/>
              </w:rPr>
              <w:t>2</w:t>
            </w:r>
            <w:r w:rsidRPr="001B79AC">
              <w:rPr>
                <w:rFonts w:eastAsia="標楷體" w:cs="標楷體" w:hint="eastAsia"/>
                <w:sz w:val="28"/>
                <w:szCs w:val="28"/>
              </w:rPr>
              <w:t>－</w:t>
            </w:r>
            <w:r w:rsidRPr="001B79AC">
              <w:rPr>
                <w:rFonts w:eastAsia="標楷體"/>
                <w:sz w:val="28"/>
                <w:szCs w:val="28"/>
              </w:rPr>
              <w:t>12</w:t>
            </w:r>
            <w:r w:rsidRPr="001B79AC">
              <w:rPr>
                <w:rFonts w:eastAsia="標楷體" w:cs="標楷體" w:hint="eastAsia"/>
                <w:sz w:val="28"/>
                <w:szCs w:val="28"/>
              </w:rPr>
              <w:t>月</w:t>
            </w:r>
          </w:p>
        </w:tc>
      </w:tr>
      <w:tr w:rsidR="00C55C0D" w:rsidRPr="00D7586A">
        <w:trPr>
          <w:trHeight w:val="737"/>
          <w:jc w:val="center"/>
        </w:trPr>
        <w:tc>
          <w:tcPr>
            <w:tcW w:w="883" w:type="dxa"/>
            <w:vAlign w:val="center"/>
          </w:tcPr>
          <w:p w:rsidR="00C55C0D" w:rsidRPr="00D7586A" w:rsidRDefault="00C55C0D" w:rsidP="00AC19F1">
            <w:pPr>
              <w:snapToGrid w:val="0"/>
              <w:spacing w:line="420" w:lineRule="exact"/>
              <w:jc w:val="center"/>
              <w:rPr>
                <w:rFonts w:ascii="標楷體" w:eastAsia="標楷體" w:hAnsi="標楷體" w:cs="標楷體"/>
                <w:sz w:val="28"/>
                <w:szCs w:val="28"/>
              </w:rPr>
            </w:pPr>
            <w:r w:rsidRPr="00D7586A">
              <w:rPr>
                <w:rFonts w:ascii="標楷體" w:eastAsia="標楷體" w:hAnsi="標楷體" w:cs="標楷體"/>
                <w:sz w:val="28"/>
                <w:szCs w:val="28"/>
              </w:rPr>
              <w:t>2</w:t>
            </w:r>
          </w:p>
        </w:tc>
        <w:tc>
          <w:tcPr>
            <w:tcW w:w="252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sidRPr="00D7586A">
              <w:rPr>
                <w:rFonts w:ascii="標楷體" w:eastAsia="標楷體" w:hAnsi="標楷體" w:cs="標楷體" w:hint="eastAsia"/>
                <w:sz w:val="28"/>
                <w:szCs w:val="28"/>
              </w:rPr>
              <w:t>網路有獎徵答活動</w:t>
            </w:r>
          </w:p>
        </w:tc>
        <w:tc>
          <w:tcPr>
            <w:tcW w:w="4680" w:type="dxa"/>
          </w:tcPr>
          <w:p w:rsidR="00C55C0D" w:rsidRPr="00D7586A" w:rsidRDefault="00C55C0D" w:rsidP="00AC19F1">
            <w:pPr>
              <w:snapToGrid w:val="0"/>
              <w:spacing w:line="420" w:lineRule="exact"/>
              <w:jc w:val="both"/>
              <w:rPr>
                <w:rFonts w:ascii="標楷體" w:eastAsia="標楷體" w:hAnsi="標楷體" w:cs="Times New Roman"/>
                <w:sz w:val="28"/>
                <w:szCs w:val="28"/>
              </w:rPr>
            </w:pPr>
            <w:r w:rsidRPr="00D7586A">
              <w:rPr>
                <w:rFonts w:ascii="標楷體" w:eastAsia="標楷體" w:hAnsi="標楷體" w:cs="標楷體" w:hint="eastAsia"/>
                <w:sz w:val="28"/>
                <w:szCs w:val="28"/>
              </w:rPr>
              <w:t>於本局資訊網站</w:t>
            </w:r>
            <w:r w:rsidRPr="00D7586A">
              <w:rPr>
                <w:rFonts w:ascii="標楷體" w:eastAsia="標楷體" w:hAnsi="標楷體" w:cs="標楷體"/>
                <w:sz w:val="28"/>
                <w:szCs w:val="28"/>
              </w:rPr>
              <w:t>(</w:t>
            </w:r>
            <w:hyperlink r:id="rId8" w:history="1">
              <w:r w:rsidRPr="00D7586A">
                <w:rPr>
                  <w:rStyle w:val="a5"/>
                  <w:rFonts w:ascii="標楷體" w:eastAsia="標楷體" w:hAnsi="標楷體" w:cs="標楷體"/>
                  <w:sz w:val="28"/>
                  <w:szCs w:val="28"/>
                </w:rPr>
                <w:t>http://www.hltb.gov.tw</w:t>
              </w:r>
            </w:hyperlink>
            <w:r w:rsidRPr="00D7586A">
              <w:rPr>
                <w:rFonts w:ascii="標楷體" w:eastAsia="標楷體" w:hAnsi="標楷體" w:cs="標楷體"/>
                <w:sz w:val="28"/>
                <w:szCs w:val="28"/>
              </w:rPr>
              <w:t>)</w:t>
            </w:r>
            <w:r w:rsidRPr="00D7586A">
              <w:rPr>
                <w:rFonts w:ascii="標楷體" w:eastAsia="標楷體" w:hAnsi="標楷體" w:cs="標楷體" w:hint="eastAsia"/>
                <w:sz w:val="28"/>
                <w:szCs w:val="28"/>
              </w:rPr>
              <w:t>建置活動訊息及題目，全部答對者即可參加抽獎。</w:t>
            </w:r>
          </w:p>
        </w:tc>
        <w:tc>
          <w:tcPr>
            <w:tcW w:w="1440" w:type="dxa"/>
            <w:vAlign w:val="center"/>
          </w:tcPr>
          <w:p w:rsidR="00C55C0D" w:rsidRPr="001B79AC" w:rsidRDefault="00C55C0D" w:rsidP="00AC19F1">
            <w:pPr>
              <w:snapToGrid w:val="0"/>
              <w:spacing w:line="420" w:lineRule="exact"/>
              <w:jc w:val="both"/>
              <w:rPr>
                <w:rFonts w:eastAsia="標楷體" w:cs="Times New Roman"/>
                <w:sz w:val="28"/>
                <w:szCs w:val="28"/>
              </w:rPr>
            </w:pPr>
            <w:r>
              <w:rPr>
                <w:rFonts w:eastAsia="標楷體"/>
                <w:sz w:val="28"/>
                <w:szCs w:val="28"/>
              </w:rPr>
              <w:t>4</w:t>
            </w:r>
            <w:r w:rsidRPr="001B79AC">
              <w:rPr>
                <w:rFonts w:eastAsia="標楷體" w:cs="標楷體" w:hint="eastAsia"/>
                <w:sz w:val="28"/>
                <w:szCs w:val="28"/>
              </w:rPr>
              <w:t>－</w:t>
            </w:r>
            <w:r>
              <w:rPr>
                <w:rFonts w:eastAsia="標楷體"/>
                <w:sz w:val="28"/>
                <w:szCs w:val="28"/>
              </w:rPr>
              <w:t>5</w:t>
            </w:r>
            <w:r w:rsidRPr="001B79AC">
              <w:rPr>
                <w:rFonts w:eastAsia="標楷體" w:cs="標楷體" w:hint="eastAsia"/>
                <w:sz w:val="28"/>
                <w:szCs w:val="28"/>
              </w:rPr>
              <w:t>月</w:t>
            </w:r>
          </w:p>
        </w:tc>
      </w:tr>
      <w:tr w:rsidR="00C55C0D" w:rsidRPr="00D7586A">
        <w:trPr>
          <w:trHeight w:val="737"/>
          <w:jc w:val="center"/>
        </w:trPr>
        <w:tc>
          <w:tcPr>
            <w:tcW w:w="883" w:type="dxa"/>
            <w:vAlign w:val="center"/>
          </w:tcPr>
          <w:p w:rsidR="00C55C0D" w:rsidRPr="00D7586A" w:rsidRDefault="00C55C0D" w:rsidP="00AC19F1">
            <w:pPr>
              <w:snapToGrid w:val="0"/>
              <w:spacing w:line="420" w:lineRule="exact"/>
              <w:jc w:val="center"/>
              <w:rPr>
                <w:rFonts w:ascii="標楷體" w:eastAsia="標楷體" w:hAnsi="標楷體" w:cs="Times New Roman"/>
                <w:sz w:val="28"/>
                <w:szCs w:val="28"/>
              </w:rPr>
            </w:pPr>
            <w:r>
              <w:rPr>
                <w:rFonts w:ascii="標楷體" w:eastAsia="標楷體" w:hAnsi="標楷體" w:cs="標楷體"/>
                <w:sz w:val="28"/>
                <w:szCs w:val="28"/>
              </w:rPr>
              <w:t>3</w:t>
            </w:r>
          </w:p>
        </w:tc>
        <w:tc>
          <w:tcPr>
            <w:tcW w:w="252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sidRPr="00F24A97">
              <w:rPr>
                <w:rFonts w:ascii="標楷體" w:eastAsia="標楷體" w:hAnsi="標楷體" w:cs="標楷體" w:hint="eastAsia"/>
                <w:sz w:val="28"/>
                <w:szCs w:val="28"/>
              </w:rPr>
              <w:t>繪畫比賽活動</w:t>
            </w:r>
          </w:p>
        </w:tc>
        <w:tc>
          <w:tcPr>
            <w:tcW w:w="4680" w:type="dxa"/>
          </w:tcPr>
          <w:p w:rsidR="00C55C0D" w:rsidRPr="00D7586A" w:rsidRDefault="00C55C0D" w:rsidP="00AC19F1">
            <w:pPr>
              <w:snapToGrid w:val="0"/>
              <w:spacing w:line="420" w:lineRule="exact"/>
              <w:jc w:val="both"/>
              <w:rPr>
                <w:rFonts w:ascii="標楷體" w:eastAsia="標楷體" w:hAnsi="標楷體" w:cs="Times New Roman"/>
                <w:sz w:val="28"/>
                <w:szCs w:val="28"/>
              </w:rPr>
            </w:pPr>
            <w:r w:rsidRPr="003C18E3">
              <w:rPr>
                <w:rFonts w:ascii="標楷體" w:eastAsia="標楷體" w:hAnsi="標楷體" w:cs="標楷體" w:hint="eastAsia"/>
                <w:sz w:val="28"/>
                <w:szCs w:val="28"/>
              </w:rPr>
              <w:t>由縣內各</w:t>
            </w:r>
            <w:r>
              <w:rPr>
                <w:rFonts w:ascii="標楷體" w:eastAsia="標楷體" w:hAnsi="標楷體" w:cs="標楷體" w:hint="eastAsia"/>
                <w:sz w:val="28"/>
                <w:szCs w:val="28"/>
              </w:rPr>
              <w:t>公私立</w:t>
            </w:r>
            <w:r w:rsidRPr="003C18E3">
              <w:rPr>
                <w:rFonts w:ascii="標楷體" w:eastAsia="標楷體" w:hAnsi="標楷體" w:cs="標楷體" w:hint="eastAsia"/>
                <w:sz w:val="28"/>
                <w:szCs w:val="28"/>
              </w:rPr>
              <w:t>國民中、小學自行甄選優秀代表作品</w:t>
            </w:r>
            <w:r w:rsidRPr="0091426B">
              <w:rPr>
                <w:rFonts w:ascii="標楷體" w:eastAsia="標楷體" w:hAnsi="標楷體" w:cs="標楷體" w:hint="eastAsia"/>
                <w:sz w:val="28"/>
                <w:szCs w:val="28"/>
              </w:rPr>
              <w:t>至多</w:t>
            </w:r>
            <w:r w:rsidRPr="007D52B8">
              <w:rPr>
                <w:rFonts w:eastAsia="標楷體"/>
                <w:sz w:val="28"/>
                <w:szCs w:val="28"/>
              </w:rPr>
              <w:t>10</w:t>
            </w:r>
            <w:r>
              <w:rPr>
                <w:rFonts w:ascii="標楷體" w:eastAsia="標楷體" w:hAnsi="標楷體" w:cs="標楷體" w:hint="eastAsia"/>
                <w:sz w:val="28"/>
                <w:szCs w:val="28"/>
              </w:rPr>
              <w:t>件或個人自行送件參賽。</w:t>
            </w:r>
          </w:p>
        </w:tc>
        <w:tc>
          <w:tcPr>
            <w:tcW w:w="1440" w:type="dxa"/>
            <w:vAlign w:val="center"/>
          </w:tcPr>
          <w:p w:rsidR="00C55C0D" w:rsidRPr="001B79AC" w:rsidRDefault="00C55C0D" w:rsidP="00AC19F1">
            <w:pPr>
              <w:snapToGrid w:val="0"/>
              <w:spacing w:line="420" w:lineRule="exact"/>
              <w:jc w:val="both"/>
              <w:rPr>
                <w:rFonts w:eastAsia="標楷體" w:cs="Times New Roman"/>
                <w:sz w:val="28"/>
                <w:szCs w:val="28"/>
              </w:rPr>
            </w:pPr>
            <w:r>
              <w:rPr>
                <w:rFonts w:eastAsia="標楷體"/>
                <w:sz w:val="28"/>
                <w:szCs w:val="28"/>
              </w:rPr>
              <w:t>3</w:t>
            </w:r>
            <w:r w:rsidRPr="001B79AC">
              <w:rPr>
                <w:rFonts w:eastAsia="標楷體" w:cs="標楷體" w:hint="eastAsia"/>
                <w:sz w:val="28"/>
                <w:szCs w:val="28"/>
              </w:rPr>
              <w:t>－</w:t>
            </w:r>
            <w:r>
              <w:rPr>
                <w:rFonts w:eastAsia="標楷體"/>
                <w:sz w:val="28"/>
                <w:szCs w:val="28"/>
              </w:rPr>
              <w:t>5</w:t>
            </w:r>
            <w:r w:rsidRPr="001B79AC">
              <w:rPr>
                <w:rFonts w:eastAsia="標楷體" w:cs="標楷體" w:hint="eastAsia"/>
                <w:sz w:val="28"/>
                <w:szCs w:val="28"/>
              </w:rPr>
              <w:t>月</w:t>
            </w:r>
          </w:p>
        </w:tc>
      </w:tr>
      <w:tr w:rsidR="00C55C0D" w:rsidRPr="00D7586A">
        <w:trPr>
          <w:trHeight w:val="737"/>
          <w:jc w:val="center"/>
        </w:trPr>
        <w:tc>
          <w:tcPr>
            <w:tcW w:w="883" w:type="dxa"/>
            <w:vAlign w:val="center"/>
          </w:tcPr>
          <w:p w:rsidR="00C55C0D" w:rsidRDefault="00C55C0D" w:rsidP="00AC19F1">
            <w:pPr>
              <w:snapToGrid w:val="0"/>
              <w:spacing w:line="420" w:lineRule="exact"/>
              <w:jc w:val="center"/>
              <w:rPr>
                <w:rFonts w:ascii="標楷體" w:eastAsia="標楷體" w:hAnsi="標楷體" w:cs="標楷體"/>
                <w:sz w:val="28"/>
                <w:szCs w:val="28"/>
              </w:rPr>
            </w:pPr>
            <w:r>
              <w:rPr>
                <w:rFonts w:ascii="標楷體" w:eastAsia="標楷體" w:hAnsi="標楷體" w:cs="標楷體"/>
                <w:sz w:val="28"/>
                <w:szCs w:val="28"/>
              </w:rPr>
              <w:t>4</w:t>
            </w:r>
          </w:p>
        </w:tc>
        <w:tc>
          <w:tcPr>
            <w:tcW w:w="2520" w:type="dxa"/>
            <w:vAlign w:val="center"/>
          </w:tcPr>
          <w:p w:rsidR="00C55C0D" w:rsidRPr="00F24A97" w:rsidRDefault="00C55C0D" w:rsidP="00AC19F1">
            <w:pPr>
              <w:snapToGrid w:val="0"/>
              <w:spacing w:line="420" w:lineRule="exact"/>
              <w:jc w:val="both"/>
              <w:rPr>
                <w:rFonts w:ascii="標楷體" w:eastAsia="標楷體" w:hAnsi="標楷體" w:cs="Times New Roman"/>
                <w:sz w:val="28"/>
                <w:szCs w:val="28"/>
              </w:rPr>
            </w:pPr>
            <w:r w:rsidRPr="005913BD">
              <w:rPr>
                <w:rFonts w:ascii="標楷體" w:eastAsia="標楷體" w:hAnsi="標楷體" w:cs="標楷體" w:hint="eastAsia"/>
                <w:sz w:val="28"/>
                <w:szCs w:val="28"/>
              </w:rPr>
              <w:t>電影觀賞租稅宣導活動</w:t>
            </w:r>
          </w:p>
        </w:tc>
        <w:tc>
          <w:tcPr>
            <w:tcW w:w="4680" w:type="dxa"/>
          </w:tcPr>
          <w:p w:rsidR="00C55C0D" w:rsidRPr="003C18E3" w:rsidRDefault="00C55C0D" w:rsidP="00AC19F1">
            <w:pPr>
              <w:snapToGrid w:val="0"/>
              <w:spacing w:line="420" w:lineRule="exact"/>
              <w:jc w:val="both"/>
              <w:rPr>
                <w:rFonts w:ascii="標楷體" w:eastAsia="標楷體" w:hAnsi="標楷體" w:cs="Times New Roman"/>
                <w:sz w:val="28"/>
                <w:szCs w:val="28"/>
              </w:rPr>
            </w:pPr>
            <w:r>
              <w:rPr>
                <w:rFonts w:ascii="標楷體" w:eastAsia="標楷體" w:hAnsi="標楷體" w:cs="標楷體" w:hint="eastAsia"/>
                <w:sz w:val="28"/>
                <w:szCs w:val="28"/>
              </w:rPr>
              <w:t>以發票兌換電影票，並</w:t>
            </w:r>
            <w:r w:rsidRPr="00B95113">
              <w:rPr>
                <w:rFonts w:ascii="標楷體" w:eastAsia="標楷體" w:hAnsi="標楷體" w:cs="標楷體" w:hint="eastAsia"/>
                <w:sz w:val="28"/>
                <w:szCs w:val="28"/>
              </w:rPr>
              <w:t>於電影放映前</w:t>
            </w:r>
            <w:r w:rsidRPr="00362039">
              <w:rPr>
                <w:rFonts w:ascii="標楷體" w:eastAsia="標楷體" w:hAnsi="標楷體" w:cs="標楷體" w:hint="eastAsia"/>
                <w:sz w:val="28"/>
                <w:szCs w:val="28"/>
              </w:rPr>
              <w:t>播放</w:t>
            </w:r>
            <w:r>
              <w:rPr>
                <w:rFonts w:ascii="標楷體" w:eastAsia="標楷體" w:hAnsi="標楷體" w:cs="標楷體" w:hint="eastAsia"/>
                <w:color w:val="000000"/>
                <w:sz w:val="28"/>
                <w:szCs w:val="28"/>
              </w:rPr>
              <w:t>租稅</w:t>
            </w:r>
            <w:r w:rsidRPr="00CE63B1">
              <w:rPr>
                <w:rFonts w:ascii="標楷體" w:eastAsia="標楷體" w:hAnsi="標楷體" w:cs="標楷體" w:hint="eastAsia"/>
                <w:sz w:val="28"/>
                <w:szCs w:val="28"/>
              </w:rPr>
              <w:t>宣導影片</w:t>
            </w:r>
            <w:r>
              <w:rPr>
                <w:rFonts w:ascii="標楷體" w:eastAsia="標楷體" w:hAnsi="標楷體" w:cs="標楷體" w:hint="eastAsia"/>
                <w:sz w:val="28"/>
                <w:szCs w:val="28"/>
              </w:rPr>
              <w:t>，</w:t>
            </w:r>
            <w:r w:rsidRPr="00B95113">
              <w:rPr>
                <w:rFonts w:ascii="標楷體" w:eastAsia="標楷體" w:hAnsi="標楷體" w:cs="標楷體" w:hint="eastAsia"/>
                <w:sz w:val="28"/>
                <w:szCs w:val="28"/>
              </w:rPr>
              <w:t>進行稅務宣導暨有獎徵答</w:t>
            </w:r>
            <w:r>
              <w:rPr>
                <w:rFonts w:ascii="標楷體" w:eastAsia="標楷體" w:hAnsi="標楷體" w:cs="標楷體" w:hint="eastAsia"/>
                <w:sz w:val="28"/>
                <w:szCs w:val="28"/>
              </w:rPr>
              <w:t>。</w:t>
            </w:r>
          </w:p>
        </w:tc>
        <w:tc>
          <w:tcPr>
            <w:tcW w:w="1440" w:type="dxa"/>
            <w:vAlign w:val="center"/>
          </w:tcPr>
          <w:p w:rsidR="00C55C0D" w:rsidRDefault="00C55C0D" w:rsidP="00AC19F1">
            <w:pPr>
              <w:snapToGrid w:val="0"/>
              <w:spacing w:line="420" w:lineRule="exact"/>
              <w:jc w:val="both"/>
              <w:rPr>
                <w:rFonts w:eastAsia="標楷體" w:cs="Times New Roman"/>
                <w:sz w:val="28"/>
                <w:szCs w:val="28"/>
              </w:rPr>
            </w:pPr>
            <w:r>
              <w:rPr>
                <w:rFonts w:eastAsia="標楷體"/>
                <w:sz w:val="28"/>
                <w:szCs w:val="28"/>
              </w:rPr>
              <w:t>7</w:t>
            </w:r>
            <w:r w:rsidRPr="002964FD">
              <w:rPr>
                <w:rFonts w:eastAsia="標楷體" w:cs="標楷體" w:hint="eastAsia"/>
                <w:sz w:val="28"/>
                <w:szCs w:val="28"/>
              </w:rPr>
              <w:t>月</w:t>
            </w:r>
          </w:p>
        </w:tc>
      </w:tr>
      <w:tr w:rsidR="00C55C0D" w:rsidRPr="00D7586A">
        <w:trPr>
          <w:trHeight w:val="737"/>
          <w:jc w:val="center"/>
        </w:trPr>
        <w:tc>
          <w:tcPr>
            <w:tcW w:w="883" w:type="dxa"/>
            <w:vAlign w:val="center"/>
          </w:tcPr>
          <w:p w:rsidR="00C55C0D" w:rsidRPr="00D7586A" w:rsidRDefault="00C55C0D" w:rsidP="00AC19F1">
            <w:pPr>
              <w:snapToGrid w:val="0"/>
              <w:spacing w:line="420" w:lineRule="exact"/>
              <w:jc w:val="center"/>
              <w:rPr>
                <w:rFonts w:ascii="標楷體" w:eastAsia="標楷體" w:hAnsi="標楷體" w:cs="Times New Roman"/>
                <w:sz w:val="28"/>
                <w:szCs w:val="28"/>
              </w:rPr>
            </w:pPr>
            <w:r>
              <w:rPr>
                <w:rFonts w:ascii="標楷體" w:eastAsia="標楷體" w:hAnsi="標楷體" w:cs="標楷體"/>
                <w:sz w:val="28"/>
                <w:szCs w:val="28"/>
              </w:rPr>
              <w:t>3</w:t>
            </w:r>
          </w:p>
        </w:tc>
        <w:tc>
          <w:tcPr>
            <w:tcW w:w="252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Pr>
                <w:rFonts w:ascii="標楷體" w:eastAsia="標楷體" w:hAnsi="標楷體" w:cs="標楷體" w:hint="eastAsia"/>
                <w:sz w:val="28"/>
                <w:szCs w:val="28"/>
              </w:rPr>
              <w:t>國中小學生大會考活動</w:t>
            </w:r>
          </w:p>
        </w:tc>
        <w:tc>
          <w:tcPr>
            <w:tcW w:w="4680" w:type="dxa"/>
            <w:vAlign w:val="center"/>
          </w:tcPr>
          <w:p w:rsidR="00C55C0D" w:rsidRPr="00253C51" w:rsidRDefault="00C55C0D" w:rsidP="00AC19F1">
            <w:pPr>
              <w:pStyle w:val="af2"/>
              <w:tabs>
                <w:tab w:val="num" w:pos="851"/>
              </w:tabs>
              <w:snapToGrid w:val="0"/>
              <w:spacing w:line="440" w:lineRule="exact"/>
              <w:jc w:val="both"/>
              <w:rPr>
                <w:rFonts w:cs="Times New Roman"/>
                <w:color w:val="000000"/>
              </w:rPr>
            </w:pPr>
            <w:r w:rsidRPr="00B42CE0">
              <w:rPr>
                <w:rFonts w:ascii="標楷體" w:eastAsia="標楷體" w:hAnsi="標楷體" w:cs="標楷體" w:hint="eastAsia"/>
                <w:sz w:val="28"/>
                <w:szCs w:val="28"/>
              </w:rPr>
              <w:t>活動建置於以下網址</w:t>
            </w:r>
            <w:r w:rsidRPr="00B42CE0">
              <w:rPr>
                <w:rFonts w:ascii="標楷體" w:eastAsia="標楷體" w:hAnsi="標楷體" w:cs="標楷體"/>
                <w:sz w:val="28"/>
                <w:szCs w:val="28"/>
              </w:rPr>
              <w:t>:</w:t>
            </w:r>
            <w:r w:rsidRPr="00B42CE0">
              <w:rPr>
                <w:rFonts w:ascii="標楷體" w:eastAsia="標楷體" w:hAnsi="標楷體" w:cs="標楷體" w:hint="eastAsia"/>
                <w:sz w:val="28"/>
                <w:szCs w:val="28"/>
              </w:rPr>
              <w:t>（</w:t>
            </w:r>
            <w:r w:rsidRPr="00B42CE0">
              <w:rPr>
                <w:rFonts w:ascii="標楷體" w:eastAsia="標楷體" w:hAnsi="標楷體" w:cs="標楷體"/>
                <w:sz w:val="28"/>
                <w:szCs w:val="28"/>
              </w:rPr>
              <w:t>https://app.hltb.gov.tw/index.php</w:t>
            </w:r>
            <w:r w:rsidRPr="00B42CE0">
              <w:rPr>
                <w:rFonts w:ascii="標楷體" w:eastAsia="標楷體" w:hAnsi="標楷體" w:cs="標楷體" w:hint="eastAsia"/>
                <w:sz w:val="28"/>
                <w:szCs w:val="28"/>
              </w:rPr>
              <w:t>），由學校老師指導學生線上閱覽稅務教材（影片或電子書）後進行線上測驗，並於測驗完畢公布標準答案及測驗結果。</w:t>
            </w:r>
          </w:p>
        </w:tc>
        <w:tc>
          <w:tcPr>
            <w:tcW w:w="1440" w:type="dxa"/>
            <w:vAlign w:val="center"/>
          </w:tcPr>
          <w:p w:rsidR="00C55C0D" w:rsidRPr="00253C51" w:rsidRDefault="00C55C0D" w:rsidP="00AC19F1">
            <w:pPr>
              <w:snapToGrid w:val="0"/>
              <w:spacing w:line="420" w:lineRule="exact"/>
              <w:jc w:val="both"/>
              <w:rPr>
                <w:rFonts w:ascii="標楷體" w:eastAsia="標楷體" w:hAnsi="標楷體" w:cs="Times New Roman"/>
                <w:sz w:val="28"/>
                <w:szCs w:val="28"/>
              </w:rPr>
            </w:pPr>
            <w:r w:rsidRPr="002964FD">
              <w:rPr>
                <w:rFonts w:eastAsia="標楷體"/>
                <w:sz w:val="28"/>
                <w:szCs w:val="28"/>
              </w:rPr>
              <w:t>9</w:t>
            </w:r>
            <w:r w:rsidRPr="002964FD">
              <w:rPr>
                <w:rFonts w:eastAsia="標楷體" w:cs="標楷體" w:hint="eastAsia"/>
                <w:sz w:val="28"/>
                <w:szCs w:val="28"/>
              </w:rPr>
              <w:t>月</w:t>
            </w:r>
          </w:p>
        </w:tc>
      </w:tr>
      <w:tr w:rsidR="00C55C0D" w:rsidRPr="00D7586A">
        <w:trPr>
          <w:trHeight w:val="737"/>
          <w:jc w:val="center"/>
        </w:trPr>
        <w:tc>
          <w:tcPr>
            <w:tcW w:w="883" w:type="dxa"/>
            <w:vAlign w:val="center"/>
          </w:tcPr>
          <w:p w:rsidR="00C55C0D" w:rsidRDefault="00C55C0D" w:rsidP="00AC19F1">
            <w:pPr>
              <w:snapToGrid w:val="0"/>
              <w:spacing w:line="420" w:lineRule="exact"/>
              <w:jc w:val="center"/>
              <w:rPr>
                <w:rFonts w:ascii="標楷體" w:eastAsia="標楷體" w:hAnsi="標楷體" w:cs="標楷體"/>
                <w:sz w:val="28"/>
                <w:szCs w:val="28"/>
              </w:rPr>
            </w:pPr>
            <w:r>
              <w:rPr>
                <w:rFonts w:ascii="標楷體" w:eastAsia="標楷體" w:hAnsi="標楷體" w:cs="標楷體"/>
                <w:sz w:val="28"/>
                <w:szCs w:val="28"/>
              </w:rPr>
              <w:t>4</w:t>
            </w:r>
          </w:p>
        </w:tc>
        <w:tc>
          <w:tcPr>
            <w:tcW w:w="252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sidRPr="00D7586A">
              <w:rPr>
                <w:rFonts w:ascii="標楷體" w:eastAsia="標楷體" w:hAnsi="標楷體" w:cs="標楷體" w:hint="eastAsia"/>
                <w:sz w:val="28"/>
                <w:szCs w:val="28"/>
              </w:rPr>
              <w:t>「認識租稅」作文比賽活動</w:t>
            </w:r>
          </w:p>
        </w:tc>
        <w:tc>
          <w:tcPr>
            <w:tcW w:w="468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sidRPr="00D7586A">
              <w:rPr>
                <w:rFonts w:ascii="標楷體" w:eastAsia="標楷體" w:hAnsi="標楷體" w:cs="標楷體" w:hint="eastAsia"/>
                <w:sz w:val="28"/>
                <w:szCs w:val="28"/>
              </w:rPr>
              <w:t>結合聯合盃全國作文大賽活動。</w:t>
            </w:r>
          </w:p>
        </w:tc>
        <w:tc>
          <w:tcPr>
            <w:tcW w:w="1440" w:type="dxa"/>
            <w:vAlign w:val="center"/>
          </w:tcPr>
          <w:p w:rsidR="00C55C0D" w:rsidRPr="001B79AC" w:rsidRDefault="00C55C0D" w:rsidP="00AC19F1">
            <w:pPr>
              <w:snapToGrid w:val="0"/>
              <w:spacing w:line="420" w:lineRule="exact"/>
              <w:jc w:val="both"/>
              <w:rPr>
                <w:rFonts w:eastAsia="標楷體" w:cs="Times New Roman"/>
                <w:sz w:val="28"/>
                <w:szCs w:val="28"/>
              </w:rPr>
            </w:pPr>
            <w:r w:rsidRPr="001B79AC">
              <w:rPr>
                <w:rFonts w:eastAsia="標楷體"/>
                <w:sz w:val="28"/>
                <w:szCs w:val="28"/>
              </w:rPr>
              <w:t>11</w:t>
            </w:r>
            <w:r w:rsidRPr="00D7586A">
              <w:rPr>
                <w:rFonts w:ascii="標楷體" w:eastAsia="標楷體" w:hAnsi="標楷體" w:cs="標楷體" w:hint="eastAsia"/>
                <w:sz w:val="28"/>
                <w:szCs w:val="28"/>
              </w:rPr>
              <w:t>月</w:t>
            </w:r>
          </w:p>
        </w:tc>
      </w:tr>
    </w:tbl>
    <w:p w:rsidR="00C55C0D" w:rsidRDefault="00C55C0D" w:rsidP="002D6268">
      <w:pPr>
        <w:spacing w:line="400" w:lineRule="exact"/>
        <w:rPr>
          <w:rFonts w:ascii="標楷體" w:eastAsia="標楷體" w:hAnsi="標楷體" w:cs="Times New Roman"/>
          <w:b/>
          <w:bCs/>
          <w:sz w:val="28"/>
          <w:szCs w:val="28"/>
        </w:rPr>
      </w:pPr>
    </w:p>
    <w:p w:rsidR="00C55C0D" w:rsidRPr="00D7586A" w:rsidRDefault="00C55C0D" w:rsidP="002D6268">
      <w:pPr>
        <w:spacing w:line="400" w:lineRule="exact"/>
        <w:rPr>
          <w:rFonts w:ascii="標楷體" w:eastAsia="標楷體" w:hAnsi="標楷體" w:cs="Times New Roman"/>
          <w:b/>
          <w:bCs/>
          <w:sz w:val="28"/>
          <w:szCs w:val="28"/>
        </w:rPr>
      </w:pPr>
    </w:p>
    <w:p w:rsidR="00C55C0D" w:rsidRPr="00C74111" w:rsidRDefault="00C55C0D" w:rsidP="00C74111">
      <w:pPr>
        <w:spacing w:line="540" w:lineRule="exact"/>
        <w:rPr>
          <w:rFonts w:ascii="標楷體" w:eastAsia="標楷體" w:hAnsi="標楷體" w:cs="Times New Roman"/>
          <w:b/>
          <w:bCs/>
          <w:sz w:val="32"/>
          <w:szCs w:val="32"/>
        </w:rPr>
      </w:pPr>
      <w:r w:rsidRPr="00D7586A">
        <w:rPr>
          <w:rFonts w:ascii="標楷體" w:eastAsia="標楷體" w:hAnsi="標楷體" w:cs="標楷體" w:hint="eastAsia"/>
          <w:b/>
          <w:bCs/>
          <w:sz w:val="32"/>
          <w:szCs w:val="32"/>
        </w:rPr>
        <w:t>請校長、主任、老師鼓勵並帶領同學踴躍參加各項租稅教育活動，藉由寓教於樂方式，傳遞正確租稅概念，地方稅務局亦提供豐富實用的宣導品，期待每一次活動都有您們的參與。</w:t>
      </w:r>
    </w:p>
    <w:p w:rsidR="00C55C0D" w:rsidRDefault="00ED70FB" w:rsidP="00744817">
      <w:pPr>
        <w:rPr>
          <w:rFonts w:ascii="華康少女文字W7" w:eastAsia="華康少女文字W7" w:hAnsi="標楷體" w:cs="Times New Roman"/>
          <w:b/>
          <w:bCs/>
          <w:sz w:val="44"/>
          <w:szCs w:val="44"/>
        </w:rPr>
      </w:pPr>
      <w:r>
        <w:rPr>
          <w:noProof/>
        </w:rPr>
        <w:lastRenderedPageBreak/>
        <w:pict>
          <v:group id="群組 28" o:spid="_x0000_s1026" style="position:absolute;margin-left:-2.4pt;margin-top:4.8pt;width:536.25pt;height:348.5pt;z-index:1" coordsize="68103,44256">
            <v:roundrect id="圓角矩形 1" o:spid="_x0000_s1027" style="position:absolute;left:73;width:16287;height:3810;visibility:visible;v-text-anchor:middle" arcsize="10923f" fillcolor="#a5d5e2" strokecolor="#40a7c2">
              <v:fill color2="#e4f2f6" rotate="t" angle="180" colors="0 #9eeaff;22938f #bbefff;1 #e4f9ff" focus="100%" type="gradient"/>
              <v:shadow on="t" color="black" opacity="24903f" origin=",.5" offset="0,.55556mm"/>
              <v:textbox style="mso-next-textbox:#圓角矩形 1">
                <w:txbxContent>
                  <w:p w:rsidR="00C55C0D" w:rsidRDefault="00C55C0D" w:rsidP="00E17E47">
                    <w:pPr>
                      <w:spacing w:line="380" w:lineRule="exact"/>
                      <w:jc w:val="center"/>
                      <w:rPr>
                        <w:rFonts w:cs="Times New Roman"/>
                      </w:rPr>
                    </w:pPr>
                    <w:r w:rsidRPr="00CF7702">
                      <w:rPr>
                        <w:rFonts w:ascii="標楷體" w:eastAsia="標楷體" w:hAnsi="標楷體" w:cs="標楷體" w:hint="eastAsia"/>
                        <w:b/>
                        <w:bCs/>
                        <w:sz w:val="32"/>
                        <w:szCs w:val="32"/>
                      </w:rPr>
                      <w:t>便民服務措施</w:t>
                    </w:r>
                  </w:p>
                </w:txbxContent>
              </v:textbox>
            </v:roundrect>
            <v:group id="群組 16" o:spid="_x0000_s1028" style="position:absolute;top:31309;width:68103;height:12947" coordsize="68103,12947">
              <v:group id="群組 9" o:spid="_x0000_s1029" style="position:absolute;width:68103;height:12947" coordorigin="-2857,577" coordsize="68103,13092">
                <v:roundrect id="圓角矩形 10" o:spid="_x0000_s1030" style="position:absolute;left:-2857;top:3243;width:68103;height:10427;visibility:visible" arcsize="10923f" strokecolor="#4bacc6" strokeweight="2pt">
                  <v:textbox style="mso-next-textbox:#圓角矩形 10">
                    <w:txbxContent>
                      <w:p w:rsidR="00C55C0D" w:rsidRPr="00777F39" w:rsidRDefault="00C55C0D" w:rsidP="00662A30">
                        <w:pPr>
                          <w:spacing w:line="320" w:lineRule="exact"/>
                          <w:rPr>
                            <w:rFonts w:ascii="標楷體" w:eastAsia="標楷體" w:hAnsi="標楷體" w:cs="標楷體"/>
                            <w:sz w:val="28"/>
                            <w:szCs w:val="28"/>
                          </w:rPr>
                        </w:pPr>
                        <w:r w:rsidRPr="00777F39">
                          <w:rPr>
                            <w:rFonts w:ascii="標楷體" w:eastAsia="標楷體" w:hAnsi="標楷體" w:cs="標楷體" w:hint="eastAsia"/>
                          </w:rPr>
                          <w:t>◆</w:t>
                        </w:r>
                        <w:r w:rsidRPr="00777F39">
                          <w:rPr>
                            <w:rFonts w:ascii="標楷體" w:eastAsia="標楷體" w:hAnsi="標楷體" w:cs="標楷體" w:hint="eastAsia"/>
                            <w:sz w:val="28"/>
                            <w:szCs w:val="28"/>
                          </w:rPr>
                          <w:t>有重、溢繳稅款，可直接撥入指定存款帳戶，只要</w:t>
                        </w:r>
                        <w:r w:rsidRPr="00777F39">
                          <w:rPr>
                            <w:rFonts w:ascii="標楷體" w:eastAsia="標楷體" w:hAnsi="標楷體" w:cs="標楷體"/>
                            <w:sz w:val="28"/>
                            <w:szCs w:val="28"/>
                          </w:rPr>
                          <w:t>:</w:t>
                        </w:r>
                      </w:p>
                      <w:p w:rsidR="00C55C0D" w:rsidRDefault="00C55C0D" w:rsidP="00D70BFE">
                        <w:pPr>
                          <w:spacing w:line="320" w:lineRule="exact"/>
                          <w:ind w:leftChars="100" w:left="520" w:hangingChars="100" w:hanging="280"/>
                          <w:rPr>
                            <w:rFonts w:ascii="標楷體" w:eastAsia="標楷體" w:hAnsi="標楷體" w:cs="Times New Roman"/>
                            <w:sz w:val="28"/>
                            <w:szCs w:val="28"/>
                          </w:rPr>
                        </w:pPr>
                        <w:r>
                          <w:rPr>
                            <w:rFonts w:ascii="SimHei" w:eastAsia="SimHei" w:hAnsi="SimHei" w:cs="SimHei" w:hint="eastAsia"/>
                            <w:sz w:val="28"/>
                            <w:szCs w:val="28"/>
                          </w:rPr>
                          <w:t>①</w:t>
                        </w:r>
                        <w:r w:rsidRPr="00777F39">
                          <w:rPr>
                            <w:rFonts w:ascii="標楷體" w:eastAsia="標楷體" w:hAnsi="標楷體" w:cs="標楷體" w:hint="eastAsia"/>
                            <w:sz w:val="28"/>
                            <w:szCs w:val="28"/>
                          </w:rPr>
                          <w:t>填寫退稅申請書（或於申請委託轉帳代收繳時，勾選有應退稅款</w:t>
                        </w:r>
                      </w:p>
                      <w:p w:rsidR="00C55C0D" w:rsidRPr="00777F39" w:rsidRDefault="00C55C0D" w:rsidP="00D70BFE">
                        <w:pPr>
                          <w:spacing w:line="320" w:lineRule="exact"/>
                          <w:ind w:firstLineChars="150" w:firstLine="420"/>
                          <w:rPr>
                            <w:rFonts w:ascii="標楷體" w:eastAsia="標楷體" w:hAnsi="標楷體" w:cs="Times New Roman"/>
                            <w:sz w:val="28"/>
                            <w:szCs w:val="28"/>
                          </w:rPr>
                        </w:pPr>
                        <w:r w:rsidRPr="00777F39">
                          <w:rPr>
                            <w:rFonts w:ascii="標楷體" w:eastAsia="標楷體" w:hAnsi="標楷體" w:cs="標楷體" w:hint="eastAsia"/>
                            <w:sz w:val="28"/>
                            <w:szCs w:val="28"/>
                          </w:rPr>
                          <w:t>同意直接撥入約定書指定之存款人帳戶）</w:t>
                        </w:r>
                      </w:p>
                      <w:p w:rsidR="00C55C0D" w:rsidRPr="00662A30" w:rsidRDefault="00C55C0D" w:rsidP="00D70BFE">
                        <w:pPr>
                          <w:spacing w:line="320" w:lineRule="exact"/>
                          <w:ind w:leftChars="100" w:left="240"/>
                          <w:rPr>
                            <w:rFonts w:ascii="標楷體" w:eastAsia="標楷體" w:hAnsi="標楷體" w:cs="Times New Roman"/>
                            <w:sz w:val="28"/>
                            <w:szCs w:val="28"/>
                          </w:rPr>
                        </w:pPr>
                        <w:r>
                          <w:rPr>
                            <w:rFonts w:ascii="SimHei" w:eastAsia="SimHei" w:hAnsi="SimHei" w:cs="SimHei" w:hint="eastAsia"/>
                            <w:sz w:val="28"/>
                            <w:szCs w:val="28"/>
                          </w:rPr>
                          <w:t>②</w:t>
                        </w:r>
                        <w:r w:rsidRPr="00777F39">
                          <w:rPr>
                            <w:rFonts w:ascii="標楷體" w:eastAsia="標楷體" w:hAnsi="標楷體" w:cs="標楷體" w:hint="eastAsia"/>
                            <w:sz w:val="28"/>
                            <w:szCs w:val="28"/>
                          </w:rPr>
                          <w:t>檢附受退人存摺封面或金融卡影本。</w:t>
                        </w:r>
                      </w:p>
                    </w:txbxContent>
                  </v:textbox>
                </v:roundrect>
                <v:roundrect id="圓角矩形 11" o:spid="_x0000_s1031" style="position:absolute;top:577;width:26860;height:3524;visibility:visible;v-text-anchor:middle" arcsize="10923f" strokecolor="#4bacc6" strokeweight="2pt">
                  <v:textbox style="mso-next-textbox:#圓角矩形 11">
                    <w:txbxContent>
                      <w:p w:rsidR="00C55C0D" w:rsidRPr="00E17E47" w:rsidRDefault="00C55C0D" w:rsidP="00662A30">
                        <w:pPr>
                          <w:spacing w:line="320" w:lineRule="exact"/>
                          <w:jc w:val="center"/>
                          <w:rPr>
                            <w:rFonts w:ascii="標楷體" w:eastAsia="標楷體" w:hAnsi="標楷體" w:cs="Times New Roman"/>
                            <w:sz w:val="28"/>
                            <w:szCs w:val="28"/>
                          </w:rPr>
                        </w:pPr>
                        <w:r w:rsidRPr="00777F39">
                          <w:rPr>
                            <w:rFonts w:ascii="標楷體" w:eastAsia="標楷體" w:hAnsi="標楷體" w:cs="標楷體" w:hint="eastAsia"/>
                            <w:sz w:val="28"/>
                            <w:szCs w:val="28"/>
                          </w:rPr>
                          <w:t>退稅直撥入帳戶，迅速又安全</w:t>
                        </w:r>
                      </w:p>
                    </w:txbxContent>
                  </v:textbox>
                </v:round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2" o:spid="_x0000_s1032" type="#_x0000_t75" style="position:absolute;left:58071;top:3411;width:9175;height:8382;visibility:visible">
                <v:imagedata r:id="rId9" o:title=""/>
                <v:path arrowok="t"/>
              </v:shape>
              <v:shape id="圖片 14" o:spid="_x0000_s1033" type="#_x0000_t75" style="position:absolute;left:55341;top:3343;width:5048;height:4553;visibility:visible">
                <v:imagedata r:id="rId10" o:title=""/>
                <v:path arrowok="t"/>
              </v:shape>
            </v:group>
            <v:group id="群組 19" o:spid="_x0000_s1034" style="position:absolute;top:4640;width:68103;height:26099" coordorigin=",3616" coordsize="68103,26098">
              <v:group id="群組 5" o:spid="_x0000_s1035" style="position:absolute;top:3616;width:68103;height:26099" coordorigin="-2857,577" coordsize="68103,26383">
                <v:roundrect id="圓角矩形 3" o:spid="_x0000_s1036" style="position:absolute;left:-2857;top:2761;width:68103;height:24199;visibility:visible" arcsize="10923f" strokecolor="#4bacc6" strokeweight="2pt">
                  <v:textbox style="mso-next-textbox:#圓角矩形 3">
                    <w:txbxContent>
                      <w:p w:rsidR="00C55C0D" w:rsidRDefault="00C55C0D" w:rsidP="00EB18E1">
                        <w:pPr>
                          <w:spacing w:line="320" w:lineRule="exact"/>
                          <w:jc w:val="both"/>
                          <w:rPr>
                            <w:rFonts w:ascii="標楷體" w:eastAsia="標楷體" w:hAnsi="標楷體" w:cs="標楷體"/>
                            <w:b/>
                            <w:bCs/>
                            <w:sz w:val="28"/>
                            <w:szCs w:val="28"/>
                          </w:rPr>
                        </w:pPr>
                        <w:r>
                          <w:rPr>
                            <w:rFonts w:ascii="SimHei" w:eastAsia="SimHei" w:hAnsi="SimHei" w:cs="SimHei" w:hint="eastAsia"/>
                          </w:rPr>
                          <w:t>◆</w:t>
                        </w:r>
                        <w:r w:rsidRPr="00533851">
                          <w:rPr>
                            <w:rFonts w:ascii="標楷體" w:eastAsia="標楷體" w:hAnsi="標楷體" w:cs="標楷體" w:hint="eastAsia"/>
                            <w:b/>
                            <w:bCs/>
                            <w:sz w:val="28"/>
                            <w:szCs w:val="28"/>
                          </w:rPr>
                          <w:t>遠距視訊服務</w:t>
                        </w:r>
                        <w:r>
                          <w:rPr>
                            <w:rFonts w:ascii="標楷體" w:eastAsia="標楷體" w:hAnsi="標楷體" w:cs="標楷體"/>
                            <w:b/>
                            <w:bCs/>
                            <w:sz w:val="28"/>
                            <w:szCs w:val="28"/>
                          </w:rPr>
                          <w:t>:</w:t>
                        </w:r>
                      </w:p>
                      <w:p w:rsidR="00C55C0D" w:rsidRDefault="00C55C0D" w:rsidP="00D70BFE">
                        <w:pPr>
                          <w:spacing w:line="320" w:lineRule="exact"/>
                          <w:ind w:leftChars="100" w:left="240"/>
                          <w:jc w:val="both"/>
                          <w:rPr>
                            <w:rFonts w:cs="Times New Roman"/>
                          </w:rPr>
                        </w:pPr>
                        <w:r w:rsidRPr="00D842E7">
                          <w:rPr>
                            <w:rFonts w:ascii="標楷體" w:eastAsia="標楷體" w:hAnsi="標楷體" w:cs="標楷體" w:hint="eastAsia"/>
                            <w:sz w:val="28"/>
                            <w:szCs w:val="28"/>
                          </w:rPr>
                          <w:t>只要備齊證件</w:t>
                        </w:r>
                        <w:r w:rsidRPr="00D842E7">
                          <w:rPr>
                            <w:rFonts w:ascii="標楷體" w:eastAsia="標楷體" w:hAnsi="標楷體" w:cs="標楷體"/>
                            <w:sz w:val="28"/>
                            <w:szCs w:val="28"/>
                          </w:rPr>
                          <w:t>(</w:t>
                        </w:r>
                        <w:r w:rsidRPr="00D842E7">
                          <w:rPr>
                            <w:rFonts w:ascii="標楷體" w:eastAsia="標楷體" w:hAnsi="標楷體" w:cs="標楷體" w:hint="eastAsia"/>
                            <w:sz w:val="28"/>
                            <w:szCs w:val="28"/>
                          </w:rPr>
                          <w:t>申請人或代理人</w:t>
                        </w:r>
                        <w:r w:rsidRPr="00D842E7">
                          <w:rPr>
                            <w:rFonts w:ascii="標楷體" w:eastAsia="標楷體" w:hAnsi="標楷體" w:cs="標楷體" w:hint="eastAsia"/>
                            <w:sz w:val="28"/>
                            <w:szCs w:val="28"/>
                            <w:u w:val="single"/>
                          </w:rPr>
                          <w:t>身分證及印章</w:t>
                        </w:r>
                        <w:r w:rsidRPr="00D842E7">
                          <w:rPr>
                            <w:rFonts w:ascii="標楷體" w:eastAsia="標楷體" w:hAnsi="標楷體" w:cs="標楷體"/>
                            <w:sz w:val="28"/>
                            <w:szCs w:val="28"/>
                          </w:rPr>
                          <w:t>)</w:t>
                        </w:r>
                        <w:r>
                          <w:rPr>
                            <w:rFonts w:ascii="標楷體" w:eastAsia="標楷體" w:hAnsi="標楷體" w:cs="標楷體" w:hint="eastAsia"/>
                            <w:sz w:val="28"/>
                            <w:szCs w:val="28"/>
                          </w:rPr>
                          <w:t>，即</w:t>
                        </w:r>
                        <w:r w:rsidRPr="00D842E7">
                          <w:rPr>
                            <w:rFonts w:ascii="標楷體" w:eastAsia="標楷體" w:hAnsi="標楷體" w:cs="標楷體" w:hint="eastAsia"/>
                            <w:sz w:val="28"/>
                            <w:szCs w:val="28"/>
                          </w:rPr>
                          <w:t>可在本縣</w:t>
                        </w:r>
                        <w:r w:rsidRPr="00D842E7">
                          <w:rPr>
                            <w:rFonts w:ascii="標楷體" w:eastAsia="標楷體" w:hAnsi="標楷體" w:cs="標楷體"/>
                            <w:sz w:val="28"/>
                            <w:szCs w:val="28"/>
                          </w:rPr>
                          <w:t>10</w:t>
                        </w:r>
                        <w:r w:rsidRPr="00777F39">
                          <w:rPr>
                            <w:rFonts w:ascii="標楷體" w:eastAsia="標楷體" w:hAnsi="標楷體" w:cs="標楷體" w:hint="eastAsia"/>
                            <w:sz w:val="28"/>
                            <w:szCs w:val="28"/>
                            <w:u w:val="single"/>
                          </w:rPr>
                          <w:t>鄉（鎮）公所</w:t>
                        </w:r>
                        <w:r w:rsidRPr="00D842E7">
                          <w:rPr>
                            <w:rFonts w:ascii="標楷體" w:eastAsia="標楷體" w:hAnsi="標楷體" w:cs="標楷體" w:hint="eastAsia"/>
                            <w:sz w:val="28"/>
                            <w:szCs w:val="28"/>
                          </w:rPr>
                          <w:t>【花蓮市、吉安鄉除外】及</w:t>
                        </w:r>
                        <w:r w:rsidRPr="00777F39">
                          <w:rPr>
                            <w:rFonts w:ascii="標楷體" w:eastAsia="標楷體" w:hAnsi="標楷體" w:cs="標楷體" w:hint="eastAsia"/>
                            <w:sz w:val="28"/>
                            <w:szCs w:val="28"/>
                            <w:u w:val="single"/>
                          </w:rPr>
                          <w:t>新城鄉戶政事務所</w:t>
                        </w:r>
                        <w:r w:rsidRPr="00D842E7">
                          <w:rPr>
                            <w:rFonts w:ascii="標楷體" w:eastAsia="標楷體" w:hAnsi="標楷體" w:cs="標楷體" w:hint="eastAsia"/>
                            <w:sz w:val="28"/>
                            <w:szCs w:val="28"/>
                          </w:rPr>
                          <w:t>，透過視訊作業申辦稅務事項。</w:t>
                        </w:r>
                      </w:p>
                      <w:p w:rsidR="00C55C0D" w:rsidRDefault="00C55C0D" w:rsidP="00EB18E1">
                        <w:pPr>
                          <w:spacing w:line="320" w:lineRule="exact"/>
                          <w:jc w:val="both"/>
                          <w:rPr>
                            <w:rFonts w:ascii="標楷體" w:eastAsia="標楷體" w:hAnsi="標楷體" w:cs="標楷體"/>
                            <w:b/>
                            <w:bCs/>
                            <w:sz w:val="28"/>
                            <w:szCs w:val="28"/>
                          </w:rPr>
                        </w:pPr>
                        <w:r>
                          <w:rPr>
                            <w:rFonts w:ascii="SimHei" w:eastAsia="SimHei" w:hAnsi="SimHei" w:cs="SimHei" w:hint="eastAsia"/>
                          </w:rPr>
                          <w:t>◆</w:t>
                        </w:r>
                        <w:r>
                          <w:rPr>
                            <w:rFonts w:ascii="標楷體" w:eastAsia="標楷體" w:hAnsi="標楷體" w:cs="標楷體" w:hint="eastAsia"/>
                            <w:b/>
                            <w:bCs/>
                            <w:sz w:val="28"/>
                            <w:szCs w:val="28"/>
                          </w:rPr>
                          <w:t>稅務便利站</w:t>
                        </w:r>
                        <w:r>
                          <w:rPr>
                            <w:rFonts w:ascii="標楷體" w:eastAsia="標楷體" w:hAnsi="標楷體" w:cs="標楷體"/>
                            <w:b/>
                            <w:bCs/>
                            <w:sz w:val="28"/>
                            <w:szCs w:val="28"/>
                          </w:rPr>
                          <w:t>:</w:t>
                        </w:r>
                      </w:p>
                      <w:p w:rsidR="00C55C0D" w:rsidRDefault="00C55C0D" w:rsidP="00D70BFE">
                        <w:pPr>
                          <w:spacing w:line="320" w:lineRule="exact"/>
                          <w:ind w:leftChars="100" w:left="240"/>
                          <w:jc w:val="both"/>
                          <w:rPr>
                            <w:rFonts w:ascii="標楷體" w:eastAsia="標楷體" w:hAnsi="標楷體" w:cs="Times New Roman"/>
                            <w:sz w:val="28"/>
                            <w:szCs w:val="28"/>
                          </w:rPr>
                        </w:pPr>
                        <w:r>
                          <w:rPr>
                            <w:rFonts w:ascii="標楷體" w:eastAsia="標楷體" w:hAnsi="標楷體" w:cs="標楷體" w:hint="eastAsia"/>
                            <w:sz w:val="28"/>
                            <w:szCs w:val="28"/>
                          </w:rPr>
                          <w:t>鄉親如有稅務疑義，只要找</w:t>
                        </w:r>
                        <w:r w:rsidRPr="00533851">
                          <w:rPr>
                            <w:rFonts w:ascii="標楷體" w:eastAsia="標楷體" w:hAnsi="標楷體" w:cs="標楷體" w:hint="eastAsia"/>
                            <w:sz w:val="28"/>
                            <w:szCs w:val="28"/>
                          </w:rPr>
                          <w:t>村</w:t>
                        </w:r>
                        <w:r w:rsidRPr="00533851">
                          <w:rPr>
                            <w:rFonts w:ascii="標楷體" w:eastAsia="標楷體" w:hAnsi="標楷體" w:cs="標楷體"/>
                            <w:sz w:val="28"/>
                            <w:szCs w:val="28"/>
                          </w:rPr>
                          <w:t>(</w:t>
                        </w:r>
                        <w:r w:rsidRPr="00533851">
                          <w:rPr>
                            <w:rFonts w:ascii="標楷體" w:eastAsia="標楷體" w:hAnsi="標楷體" w:cs="標楷體" w:hint="eastAsia"/>
                            <w:sz w:val="28"/>
                            <w:szCs w:val="28"/>
                          </w:rPr>
                          <w:t>里</w:t>
                        </w:r>
                        <w:r w:rsidRPr="00533851">
                          <w:rPr>
                            <w:rFonts w:ascii="標楷體" w:eastAsia="標楷體" w:hAnsi="標楷體" w:cs="標楷體"/>
                            <w:sz w:val="28"/>
                            <w:szCs w:val="28"/>
                          </w:rPr>
                          <w:t>)</w:t>
                        </w:r>
                        <w:r w:rsidRPr="00533851">
                          <w:rPr>
                            <w:rFonts w:ascii="標楷體" w:eastAsia="標楷體" w:hAnsi="標楷體" w:cs="標楷體" w:hint="eastAsia"/>
                            <w:sz w:val="28"/>
                            <w:szCs w:val="28"/>
                          </w:rPr>
                          <w:t>長及村</w:t>
                        </w:r>
                        <w:r w:rsidRPr="00533851">
                          <w:rPr>
                            <w:rFonts w:ascii="標楷體" w:eastAsia="標楷體" w:hAnsi="標楷體" w:cs="標楷體"/>
                            <w:sz w:val="28"/>
                            <w:szCs w:val="28"/>
                          </w:rPr>
                          <w:t>(</w:t>
                        </w:r>
                        <w:r w:rsidRPr="00533851">
                          <w:rPr>
                            <w:rFonts w:ascii="標楷體" w:eastAsia="標楷體" w:hAnsi="標楷體" w:cs="標楷體" w:hint="eastAsia"/>
                            <w:sz w:val="28"/>
                            <w:szCs w:val="28"/>
                          </w:rPr>
                          <w:t>里</w:t>
                        </w:r>
                        <w:r w:rsidRPr="00533851">
                          <w:rPr>
                            <w:rFonts w:ascii="標楷體" w:eastAsia="標楷體" w:hAnsi="標楷體" w:cs="標楷體"/>
                            <w:sz w:val="28"/>
                            <w:szCs w:val="28"/>
                          </w:rPr>
                          <w:t>)</w:t>
                        </w:r>
                        <w:r w:rsidRPr="00533851">
                          <w:rPr>
                            <w:rFonts w:ascii="標楷體" w:eastAsia="標楷體" w:hAnsi="標楷體" w:cs="標楷體" w:hint="eastAsia"/>
                            <w:sz w:val="28"/>
                            <w:szCs w:val="28"/>
                          </w:rPr>
                          <w:t>幹事</w:t>
                        </w:r>
                        <w:r>
                          <w:rPr>
                            <w:rFonts w:ascii="標楷體" w:eastAsia="標楷體" w:hAnsi="標楷體" w:cs="標楷體" w:hint="eastAsia"/>
                            <w:sz w:val="28"/>
                            <w:szCs w:val="28"/>
                          </w:rPr>
                          <w:t>，就可以透過他們向稅務</w:t>
                        </w:r>
                        <w:r w:rsidRPr="00533851">
                          <w:rPr>
                            <w:rFonts w:ascii="標楷體" w:eastAsia="標楷體" w:hAnsi="標楷體" w:cs="標楷體" w:hint="eastAsia"/>
                            <w:sz w:val="28"/>
                            <w:szCs w:val="28"/>
                          </w:rPr>
                          <w:t>專員反映</w:t>
                        </w:r>
                        <w:r>
                          <w:rPr>
                            <w:rFonts w:ascii="標楷體" w:eastAsia="標楷體" w:hAnsi="標楷體" w:cs="標楷體" w:hint="eastAsia"/>
                            <w:sz w:val="28"/>
                            <w:szCs w:val="28"/>
                          </w:rPr>
                          <w:t>、處理稅務事。</w:t>
                        </w:r>
                      </w:p>
                      <w:p w:rsidR="00C55C0D" w:rsidRDefault="00C55C0D" w:rsidP="00EB18E1">
                        <w:pPr>
                          <w:spacing w:line="320" w:lineRule="exact"/>
                          <w:jc w:val="both"/>
                          <w:rPr>
                            <w:rFonts w:ascii="標楷體" w:eastAsia="標楷體" w:hAnsi="標楷體" w:cs="標楷體"/>
                            <w:b/>
                            <w:bCs/>
                            <w:sz w:val="28"/>
                            <w:szCs w:val="28"/>
                          </w:rPr>
                        </w:pPr>
                        <w:r>
                          <w:rPr>
                            <w:rFonts w:ascii="SimHei" w:eastAsia="SimHei" w:hAnsi="SimHei" w:cs="SimHei" w:hint="eastAsia"/>
                          </w:rPr>
                          <w:t>◆</w:t>
                        </w:r>
                        <w:r w:rsidRPr="00533851">
                          <w:rPr>
                            <w:rFonts w:ascii="標楷體" w:eastAsia="標楷體" w:hAnsi="標楷體" w:cs="標楷體" w:hint="eastAsia"/>
                            <w:b/>
                            <w:bCs/>
                            <w:sz w:val="28"/>
                            <w:szCs w:val="28"/>
                          </w:rPr>
                          <w:t>關懷弱勢，服務到府愛心送</w:t>
                        </w:r>
                        <w:r>
                          <w:rPr>
                            <w:rFonts w:ascii="標楷體" w:eastAsia="標楷體" w:hAnsi="標楷體" w:cs="標楷體"/>
                            <w:b/>
                            <w:bCs/>
                            <w:sz w:val="28"/>
                            <w:szCs w:val="28"/>
                          </w:rPr>
                          <w:t>:</w:t>
                        </w:r>
                      </w:p>
                      <w:p w:rsidR="00C55C0D" w:rsidRPr="00916D1D" w:rsidRDefault="00C55C0D" w:rsidP="00D70BFE">
                        <w:pPr>
                          <w:spacing w:line="320" w:lineRule="exact"/>
                          <w:ind w:leftChars="100" w:left="240"/>
                          <w:jc w:val="both"/>
                          <w:rPr>
                            <w:rFonts w:ascii="SimHei" w:eastAsia="SimHei" w:cs="Times New Roman"/>
                          </w:rPr>
                        </w:pPr>
                        <w:r w:rsidRPr="00533851">
                          <w:rPr>
                            <w:rFonts w:ascii="標楷體" w:eastAsia="標楷體" w:hAnsi="標楷體" w:cs="標楷體" w:hint="eastAsia"/>
                            <w:sz w:val="28"/>
                            <w:szCs w:val="28"/>
                          </w:rPr>
                          <w:t>身心障礙人士或年滿</w:t>
                        </w:r>
                        <w:r w:rsidRPr="00533851">
                          <w:rPr>
                            <w:rFonts w:ascii="標楷體" w:eastAsia="標楷體" w:hAnsi="標楷體" w:cs="標楷體"/>
                            <w:sz w:val="28"/>
                            <w:szCs w:val="28"/>
                          </w:rPr>
                          <w:t>65</w:t>
                        </w:r>
                        <w:r w:rsidRPr="00533851">
                          <w:rPr>
                            <w:rFonts w:ascii="標楷體" w:eastAsia="標楷體" w:hAnsi="標楷體" w:cs="標楷體" w:hint="eastAsia"/>
                            <w:sz w:val="28"/>
                            <w:szCs w:val="28"/>
                          </w:rPr>
                          <w:t>歲以上</w:t>
                        </w:r>
                        <w:r>
                          <w:rPr>
                            <w:rFonts w:ascii="標楷體" w:eastAsia="標楷體" w:hAnsi="標楷體" w:cs="標楷體" w:hint="eastAsia"/>
                            <w:sz w:val="28"/>
                            <w:szCs w:val="28"/>
                          </w:rPr>
                          <w:t>不方便者</w:t>
                        </w:r>
                        <w:r w:rsidRPr="00533851">
                          <w:rPr>
                            <w:rFonts w:ascii="標楷體" w:eastAsia="標楷體" w:hAnsi="標楷體" w:cs="標楷體" w:hint="eastAsia"/>
                            <w:sz w:val="28"/>
                            <w:szCs w:val="28"/>
                          </w:rPr>
                          <w:t>，</w:t>
                        </w:r>
                        <w:r>
                          <w:rPr>
                            <w:rFonts w:ascii="標楷體" w:eastAsia="標楷體" w:hAnsi="標楷體" w:cs="標楷體" w:hint="eastAsia"/>
                            <w:sz w:val="28"/>
                            <w:szCs w:val="28"/>
                          </w:rPr>
                          <w:t>電話申請即</w:t>
                        </w:r>
                        <w:r w:rsidRPr="00533851">
                          <w:rPr>
                            <w:rFonts w:ascii="標楷體" w:eastAsia="標楷體" w:hAnsi="標楷體" w:cs="標楷體" w:hint="eastAsia"/>
                            <w:sz w:val="28"/>
                            <w:szCs w:val="28"/>
                          </w:rPr>
                          <w:t>派員到府服務</w:t>
                        </w:r>
                        <w:r>
                          <w:rPr>
                            <w:rFonts w:ascii="標楷體" w:eastAsia="標楷體" w:hAnsi="標楷體" w:cs="標楷體" w:hint="eastAsia"/>
                            <w:sz w:val="28"/>
                            <w:szCs w:val="28"/>
                          </w:rPr>
                          <w:t>。</w:t>
                        </w:r>
                      </w:p>
                      <w:p w:rsidR="00C55C0D" w:rsidRDefault="00C55C0D" w:rsidP="00EB18E1">
                        <w:pPr>
                          <w:spacing w:line="320" w:lineRule="exact"/>
                          <w:jc w:val="both"/>
                          <w:rPr>
                            <w:rFonts w:ascii="標楷體" w:eastAsia="標楷體" w:hAnsi="標楷體" w:cs="標楷體"/>
                            <w:b/>
                            <w:bCs/>
                            <w:kern w:val="0"/>
                            <w:sz w:val="28"/>
                            <w:szCs w:val="28"/>
                          </w:rPr>
                        </w:pPr>
                        <w:r>
                          <w:rPr>
                            <w:rFonts w:ascii="SimHei" w:eastAsia="SimHei" w:hAnsi="SimHei" w:cs="SimHei" w:hint="eastAsia"/>
                          </w:rPr>
                          <w:t>◆</w:t>
                        </w:r>
                        <w:r w:rsidRPr="00825489">
                          <w:rPr>
                            <w:rFonts w:ascii="標楷體" w:eastAsia="標楷體" w:hAnsi="標楷體" w:cs="標楷體" w:hint="eastAsia"/>
                            <w:b/>
                            <w:bCs/>
                            <w:kern w:val="0"/>
                            <w:sz w:val="28"/>
                            <w:szCs w:val="28"/>
                          </w:rPr>
                          <w:t>擴大</w:t>
                        </w:r>
                        <w:r>
                          <w:rPr>
                            <w:rFonts w:ascii="標楷體" w:eastAsia="標楷體" w:hAnsi="標楷體" w:cs="標楷體" w:hint="eastAsia"/>
                            <w:b/>
                            <w:bCs/>
                            <w:kern w:val="0"/>
                            <w:sz w:val="28"/>
                            <w:szCs w:val="28"/>
                          </w:rPr>
                          <w:t>稅務</w:t>
                        </w:r>
                        <w:r w:rsidRPr="00825489">
                          <w:rPr>
                            <w:rFonts w:ascii="標楷體" w:eastAsia="標楷體" w:hAnsi="標楷體" w:cs="標楷體" w:hint="eastAsia"/>
                            <w:b/>
                            <w:bCs/>
                            <w:kern w:val="0"/>
                            <w:sz w:val="28"/>
                            <w:szCs w:val="28"/>
                          </w:rPr>
                          <w:t>服務據點</w:t>
                        </w:r>
                        <w:r>
                          <w:rPr>
                            <w:rFonts w:ascii="標楷體" w:eastAsia="標楷體" w:hAnsi="標楷體" w:cs="標楷體"/>
                            <w:b/>
                            <w:bCs/>
                            <w:kern w:val="0"/>
                            <w:sz w:val="28"/>
                            <w:szCs w:val="28"/>
                          </w:rPr>
                          <w:t>:</w:t>
                        </w:r>
                      </w:p>
                      <w:p w:rsidR="00C55C0D" w:rsidRPr="00662A30" w:rsidRDefault="00C55C0D" w:rsidP="00D70BFE">
                        <w:pPr>
                          <w:spacing w:line="320" w:lineRule="exact"/>
                          <w:ind w:leftChars="100" w:left="240"/>
                          <w:jc w:val="both"/>
                          <w:rPr>
                            <w:rFonts w:ascii="標楷體" w:eastAsia="標楷體" w:hAnsi="標楷體" w:cs="Times New Roman"/>
                            <w:b/>
                            <w:bCs/>
                            <w:kern w:val="0"/>
                            <w:sz w:val="28"/>
                            <w:szCs w:val="28"/>
                          </w:rPr>
                        </w:pPr>
                        <w:r w:rsidRPr="00662A30">
                          <w:rPr>
                            <w:rFonts w:ascii="標楷體" w:eastAsia="標楷體" w:hAnsi="標楷體" w:cs="標楷體" w:hint="eastAsia"/>
                            <w:kern w:val="0"/>
                            <w:sz w:val="28"/>
                            <w:szCs w:val="28"/>
                            <w:u w:val="single"/>
                          </w:rPr>
                          <w:t>花蓮監理站</w:t>
                        </w:r>
                        <w:r w:rsidRPr="00662A30">
                          <w:rPr>
                            <w:rFonts w:ascii="標楷體" w:eastAsia="標楷體" w:hAnsi="標楷體" w:cs="標楷體" w:hint="eastAsia"/>
                            <w:kern w:val="0"/>
                            <w:sz w:val="28"/>
                            <w:szCs w:val="28"/>
                          </w:rPr>
                          <w:t>及</w:t>
                        </w:r>
                        <w:r w:rsidRPr="00662A30">
                          <w:rPr>
                            <w:rFonts w:ascii="標楷體" w:eastAsia="標楷體" w:hAnsi="標楷體" w:cs="標楷體" w:hint="eastAsia"/>
                            <w:kern w:val="0"/>
                            <w:sz w:val="28"/>
                            <w:szCs w:val="28"/>
                            <w:u w:val="single"/>
                          </w:rPr>
                          <w:t>玉里分站</w:t>
                        </w:r>
                        <w:r>
                          <w:rPr>
                            <w:rFonts w:ascii="標楷體" w:eastAsia="標楷體" w:hAnsi="標楷體" w:cs="標楷體" w:hint="eastAsia"/>
                            <w:kern w:val="0"/>
                            <w:sz w:val="28"/>
                            <w:szCs w:val="28"/>
                          </w:rPr>
                          <w:t>設有</w:t>
                        </w:r>
                        <w:r w:rsidRPr="00662A30">
                          <w:rPr>
                            <w:rFonts w:ascii="標楷體" w:eastAsia="標楷體" w:hAnsi="標楷體" w:cs="標楷體" w:hint="eastAsia"/>
                            <w:kern w:val="0"/>
                            <w:sz w:val="28"/>
                            <w:szCs w:val="28"/>
                          </w:rPr>
                          <w:t>使用牌照稅</w:t>
                        </w:r>
                        <w:r w:rsidRPr="00825489">
                          <w:rPr>
                            <w:rFonts w:ascii="標楷體" w:eastAsia="標楷體" w:hAnsi="標楷體" w:cs="標楷體" w:hint="eastAsia"/>
                            <w:kern w:val="0"/>
                            <w:sz w:val="28"/>
                            <w:szCs w:val="28"/>
                          </w:rPr>
                          <w:t>服務專櫃</w:t>
                        </w:r>
                        <w:r>
                          <w:rPr>
                            <w:rFonts w:ascii="標楷體" w:eastAsia="標楷體" w:hAnsi="標楷體" w:cs="標楷體" w:hint="eastAsia"/>
                            <w:b/>
                            <w:bCs/>
                            <w:kern w:val="0"/>
                            <w:sz w:val="28"/>
                            <w:szCs w:val="28"/>
                          </w:rPr>
                          <w:t>。</w:t>
                        </w:r>
                      </w:p>
                    </w:txbxContent>
                  </v:textbox>
                </v:roundrect>
                <v:roundrect id="圓角矩形 4" o:spid="_x0000_s1037" style="position:absolute;top:577;width:25431;height:3524;visibility:visible;v-text-anchor:middle" arcsize="10923f" strokecolor="#4bacc6" strokeweight="2pt">
                  <v:textbox style="mso-next-textbox:#圓角矩形 4">
                    <w:txbxContent>
                      <w:p w:rsidR="00C55C0D" w:rsidRPr="00E17E47" w:rsidRDefault="00C55C0D" w:rsidP="00662A30">
                        <w:pPr>
                          <w:tabs>
                            <w:tab w:val="left" w:pos="284"/>
                          </w:tabs>
                          <w:spacing w:line="320" w:lineRule="exact"/>
                          <w:jc w:val="center"/>
                          <w:rPr>
                            <w:rFonts w:ascii="標楷體" w:eastAsia="標楷體" w:hAnsi="標楷體" w:cs="Times New Roman"/>
                            <w:sz w:val="28"/>
                            <w:szCs w:val="28"/>
                          </w:rPr>
                        </w:pPr>
                        <w:r w:rsidRPr="00E17E47">
                          <w:rPr>
                            <w:rFonts w:ascii="標楷體" w:eastAsia="標楷體" w:hAnsi="標楷體" w:cs="標楷體" w:hint="eastAsia"/>
                            <w:sz w:val="28"/>
                            <w:szCs w:val="28"/>
                          </w:rPr>
                          <w:t>鄉親免奔波</w:t>
                        </w:r>
                        <w:r>
                          <w:rPr>
                            <w:rFonts w:ascii="標楷體" w:eastAsia="標楷體" w:hAnsi="標楷體" w:cs="標楷體" w:hint="eastAsia"/>
                            <w:sz w:val="28"/>
                            <w:szCs w:val="28"/>
                          </w:rPr>
                          <w:t>，</w:t>
                        </w:r>
                        <w:r w:rsidRPr="00E17E47">
                          <w:rPr>
                            <w:rFonts w:ascii="標楷體" w:eastAsia="標楷體" w:hAnsi="標楷體" w:cs="標楷體" w:hint="eastAsia"/>
                            <w:sz w:val="28"/>
                            <w:szCs w:val="28"/>
                          </w:rPr>
                          <w:t>服務零距離</w:t>
                        </w:r>
                      </w:p>
                    </w:txbxContent>
                  </v:textbox>
                </v:roundrect>
              </v:group>
              <v:shape id="圖片 18" o:spid="_x0000_s1038" type="#_x0000_t75" style="position:absolute;left:58071;top:18970;width:6000;height:7912;visibility:visible">
                <v:imagedata r:id="rId11" o:title=""/>
                <v:path arrowok="t"/>
              </v:shape>
            </v:group>
          </v:group>
        </w:pict>
      </w: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ED70FB" w:rsidP="00E17E47">
      <w:pPr>
        <w:rPr>
          <w:rFonts w:ascii="華康少女文字W7" w:eastAsia="華康少女文字W7" w:hAnsi="標楷體" w:cs="Times New Roman"/>
          <w:b/>
          <w:bCs/>
          <w:sz w:val="28"/>
          <w:szCs w:val="28"/>
        </w:rPr>
      </w:pPr>
      <w:r>
        <w:rPr>
          <w:noProof/>
        </w:rPr>
        <w:pict>
          <v:roundrect id="圓角矩形 20" o:spid="_x0000_s1039" style="position:absolute;margin-left:-3.6pt;margin-top:25.8pt;width:128.25pt;height:30pt;z-index:3;visibility:visible;v-text-anchor:middle" arcsize="10923f" fillcolor="#a5d5e2" strokecolor="#40a7c2">
            <v:fill color2="#e4f2f6" rotate="t" angle="180" colors="0 #9eeaff;22938f #bbefff;1 #e4f9ff" focus="100%" type="gradient"/>
            <v:shadow on="t" color="black" opacity="24903f" origin=",.5" offset="0,.55556mm"/>
            <v:textbox style="mso-next-textbox:#圓角矩形 20">
              <w:txbxContent>
                <w:p w:rsidR="00C55C0D" w:rsidRDefault="00C55C0D" w:rsidP="00AB6547">
                  <w:pPr>
                    <w:spacing w:line="380" w:lineRule="exact"/>
                    <w:jc w:val="center"/>
                    <w:rPr>
                      <w:rFonts w:cs="Times New Roman"/>
                    </w:rPr>
                  </w:pPr>
                  <w:r w:rsidRPr="00CF7702">
                    <w:rPr>
                      <w:rFonts w:ascii="標楷體" w:eastAsia="標楷體" w:hAnsi="標楷體" w:cs="標楷體" w:hint="eastAsia"/>
                      <w:b/>
                      <w:bCs/>
                      <w:kern w:val="0"/>
                      <w:sz w:val="32"/>
                      <w:szCs w:val="32"/>
                    </w:rPr>
                    <w:t>稅務常識宣導</w:t>
                  </w:r>
                </w:p>
              </w:txbxContent>
            </v:textbox>
          </v:roundrect>
        </w:pict>
      </w:r>
    </w:p>
    <w:p w:rsidR="00C55C0D" w:rsidRDefault="00ED70FB" w:rsidP="00AB6547">
      <w:pPr>
        <w:rPr>
          <w:rFonts w:ascii="華康少女文字W7" w:eastAsia="華康少女文字W7" w:hAnsi="標楷體" w:cs="Times New Roman"/>
          <w:b/>
          <w:bCs/>
          <w:sz w:val="44"/>
          <w:szCs w:val="44"/>
        </w:rPr>
      </w:pPr>
      <w:r>
        <w:rPr>
          <w:noProof/>
        </w:rPr>
        <w:pict>
          <v:group id="群組 33" o:spid="_x0000_s1040" style="position:absolute;margin-left:-5.7pt;margin-top:5.4pt;width:536.25pt;height:158.25pt;z-index:4" coordsize="68103,20097">
            <v:group id="群組 23" o:spid="_x0000_s1041" style="position:absolute;top:2846;width:68103;height:17251" coordorigin="-2857,577" coordsize="68103,17439">
              <v:roundrect id="圓角矩形 24" o:spid="_x0000_s1042" style="position:absolute;left:-2857;top:3053;width:68103;height:14963;visibility:visible" arcsize="10923f" strokecolor="#4bacc6" strokeweight="2pt">
                <v:textbox style="mso-next-textbox:#圓角矩形 24">
                  <w:txbxContent>
                    <w:p w:rsidR="00C55C0D" w:rsidRPr="00AF5E29" w:rsidRDefault="00C55C0D" w:rsidP="00203385">
                      <w:pPr>
                        <w:spacing w:line="360" w:lineRule="exact"/>
                        <w:rPr>
                          <w:rFonts w:ascii="標楷體" w:eastAsia="標楷體" w:hAnsi="標楷體" w:cs="Times New Roman"/>
                          <w:sz w:val="28"/>
                          <w:szCs w:val="28"/>
                        </w:rPr>
                      </w:pPr>
                      <w:r>
                        <w:rPr>
                          <w:rFonts w:ascii="SimHei" w:eastAsia="SimHei" w:hAnsi="SimHei" w:cs="SimHei" w:hint="eastAsia"/>
                        </w:rPr>
                        <w:t>◆</w:t>
                      </w:r>
                      <w:r w:rsidRPr="00AF5E29">
                        <w:rPr>
                          <w:rFonts w:ascii="標楷體" w:eastAsia="標楷體" w:hAnsi="標楷體" w:cs="標楷體"/>
                          <w:sz w:val="28"/>
                          <w:szCs w:val="28"/>
                        </w:rPr>
                        <w:t>108</w:t>
                      </w:r>
                      <w:r w:rsidRPr="00AF5E29">
                        <w:rPr>
                          <w:rFonts w:ascii="標楷體" w:eastAsia="標楷體" w:hAnsi="標楷體" w:cs="標楷體" w:hint="eastAsia"/>
                          <w:sz w:val="28"/>
                          <w:szCs w:val="28"/>
                        </w:rPr>
                        <w:t>年起，統一發票兌獎服務請至四大超商、全聯、美廉社及金融機構。</w:t>
                      </w:r>
                    </w:p>
                    <w:p w:rsidR="00C55C0D" w:rsidRPr="00AF5E29" w:rsidRDefault="00C55C0D" w:rsidP="00D70BFE">
                      <w:pPr>
                        <w:spacing w:line="360" w:lineRule="exact"/>
                        <w:ind w:left="240" w:hangingChars="100" w:hanging="240"/>
                        <w:rPr>
                          <w:rFonts w:ascii="標楷體" w:eastAsia="標楷體" w:hAnsi="標楷體" w:cs="Times New Roman"/>
                          <w:sz w:val="28"/>
                          <w:szCs w:val="28"/>
                        </w:rPr>
                      </w:pPr>
                      <w:r w:rsidRPr="00AF5E29">
                        <w:rPr>
                          <w:rFonts w:ascii="標楷體" w:eastAsia="標楷體" w:hAnsi="標楷體" w:cs="標楷體" w:hint="eastAsia"/>
                        </w:rPr>
                        <w:t>◆</w:t>
                      </w:r>
                      <w:r w:rsidRPr="00AF5E29">
                        <w:rPr>
                          <w:rFonts w:ascii="標楷體" w:eastAsia="標楷體" w:hAnsi="標楷體" w:cs="標楷體" w:hint="eastAsia"/>
                          <w:sz w:val="28"/>
                          <w:szCs w:val="28"/>
                        </w:rPr>
                        <w:t>申請手機條碼</w:t>
                      </w:r>
                      <w:r w:rsidRPr="00203385">
                        <w:rPr>
                          <w:rFonts w:ascii="標楷體" w:eastAsia="標楷體" w:hAnsi="標楷體" w:cs="標楷體"/>
                          <w:b/>
                          <w:bCs/>
                          <w:sz w:val="36"/>
                          <w:szCs w:val="36"/>
                        </w:rPr>
                        <w:t>(</w:t>
                      </w:r>
                      <w:r w:rsidRPr="00203385">
                        <w:rPr>
                          <w:rFonts w:ascii="標楷體" w:eastAsia="標楷體" w:hAnsi="標楷體" w:cs="標楷體" w:hint="eastAsia"/>
                          <w:b/>
                          <w:bCs/>
                          <w:sz w:val="36"/>
                          <w:szCs w:val="36"/>
                        </w:rPr>
                        <w:t>現場稅務局有專人輔導</w:t>
                      </w:r>
                      <w:r w:rsidRPr="00203385">
                        <w:rPr>
                          <w:rFonts w:ascii="標楷體" w:eastAsia="標楷體" w:hAnsi="標楷體" w:cs="標楷體"/>
                          <w:b/>
                          <w:bCs/>
                          <w:sz w:val="36"/>
                          <w:szCs w:val="36"/>
                        </w:rPr>
                        <w:t>)</w:t>
                      </w:r>
                      <w:r w:rsidRPr="00AF5E29">
                        <w:rPr>
                          <w:rFonts w:ascii="標楷體" w:eastAsia="標楷體" w:hAnsi="標楷體" w:cs="標楷體" w:hint="eastAsia"/>
                          <w:sz w:val="28"/>
                          <w:szCs w:val="28"/>
                        </w:rPr>
                        <w:t>，</w:t>
                      </w:r>
                      <w:r>
                        <w:rPr>
                          <w:rFonts w:ascii="標楷體" w:eastAsia="標楷體" w:hAnsi="標楷體" w:cs="標楷體" w:hint="eastAsia"/>
                          <w:sz w:val="28"/>
                          <w:szCs w:val="28"/>
                        </w:rPr>
                        <w:t>再</w:t>
                      </w:r>
                      <w:r w:rsidRPr="00AF5E29">
                        <w:rPr>
                          <w:rFonts w:ascii="標楷體" w:eastAsia="標楷體" w:hAnsi="標楷體" w:cs="標楷體" w:hint="eastAsia"/>
                          <w:sz w:val="28"/>
                          <w:szCs w:val="28"/>
                        </w:rPr>
                        <w:t>下載財政部「統一發票兌獎</w:t>
                      </w:r>
                      <w:r w:rsidRPr="00AF5E29">
                        <w:rPr>
                          <w:rFonts w:ascii="標楷體" w:eastAsia="標楷體" w:hAnsi="標楷體" w:cs="標楷體"/>
                          <w:sz w:val="28"/>
                          <w:szCs w:val="28"/>
                        </w:rPr>
                        <w:t>APP</w:t>
                      </w:r>
                      <w:r w:rsidRPr="00AF5E29">
                        <w:rPr>
                          <w:rFonts w:ascii="標楷體" w:eastAsia="標楷體" w:hAnsi="標楷體" w:cs="標楷體" w:hint="eastAsia"/>
                          <w:sz w:val="28"/>
                          <w:szCs w:val="28"/>
                        </w:rPr>
                        <w:t>」，</w:t>
                      </w:r>
                      <w:r>
                        <w:rPr>
                          <w:rFonts w:ascii="標楷體" w:eastAsia="標楷體" w:hAnsi="標楷體" w:cs="標楷體" w:hint="eastAsia"/>
                          <w:sz w:val="28"/>
                          <w:szCs w:val="28"/>
                        </w:rPr>
                        <w:t>即</w:t>
                      </w:r>
                      <w:r w:rsidRPr="00AF5E29">
                        <w:rPr>
                          <w:rFonts w:ascii="標楷體" w:eastAsia="標楷體" w:hAnsi="標楷體" w:cs="標楷體" w:hint="eastAsia"/>
                          <w:sz w:val="28"/>
                          <w:szCs w:val="28"/>
                        </w:rPr>
                        <w:t>可線上兌獎、獎金</w:t>
                      </w:r>
                      <w:r>
                        <w:rPr>
                          <w:rFonts w:ascii="標楷體" w:eastAsia="標楷體" w:hAnsi="標楷體" w:cs="標楷體" w:hint="eastAsia"/>
                          <w:sz w:val="28"/>
                          <w:szCs w:val="28"/>
                        </w:rPr>
                        <w:t>還能</w:t>
                      </w:r>
                      <w:r w:rsidRPr="00AF5E29">
                        <w:rPr>
                          <w:rFonts w:ascii="標楷體" w:eastAsia="標楷體" w:hAnsi="標楷體" w:cs="標楷體" w:hint="eastAsia"/>
                          <w:sz w:val="28"/>
                          <w:szCs w:val="28"/>
                        </w:rPr>
                        <w:t>直接匯入帳戶。</w:t>
                      </w:r>
                    </w:p>
                    <w:p w:rsidR="00C55C0D" w:rsidRDefault="00C55C0D" w:rsidP="00D70BFE">
                      <w:pPr>
                        <w:spacing w:line="360" w:lineRule="exact"/>
                        <w:ind w:left="240" w:hangingChars="100" w:hanging="240"/>
                        <w:rPr>
                          <w:rFonts w:ascii="標楷體" w:eastAsia="標楷體" w:hAnsi="標楷體" w:cs="Times New Roman"/>
                          <w:sz w:val="28"/>
                          <w:szCs w:val="28"/>
                        </w:rPr>
                      </w:pPr>
                      <w:r w:rsidRPr="00AF5E29">
                        <w:rPr>
                          <w:rFonts w:ascii="標楷體" w:eastAsia="標楷體" w:hAnsi="標楷體" w:cs="標楷體" w:hint="eastAsia"/>
                        </w:rPr>
                        <w:t>◆</w:t>
                      </w:r>
                      <w:r w:rsidRPr="00AF5E29">
                        <w:rPr>
                          <w:rFonts w:ascii="標楷體" w:eastAsia="標楷體" w:hAnsi="標楷體" w:cs="標楷體" w:hint="eastAsia"/>
                          <w:sz w:val="28"/>
                          <w:szCs w:val="28"/>
                        </w:rPr>
                        <w:t>儲存雲端發票，再享有額外</w:t>
                      </w:r>
                      <w:r w:rsidRPr="00552B02">
                        <w:rPr>
                          <w:rFonts w:ascii="標楷體" w:eastAsia="標楷體" w:hAnsi="標楷體" w:cs="標楷體"/>
                          <w:sz w:val="28"/>
                          <w:szCs w:val="28"/>
                        </w:rPr>
                        <w:t>15</w:t>
                      </w:r>
                      <w:r w:rsidRPr="00552B02">
                        <w:rPr>
                          <w:rFonts w:ascii="標楷體" w:eastAsia="標楷體" w:hAnsi="標楷體" w:cs="標楷體" w:hint="eastAsia"/>
                          <w:sz w:val="28"/>
                          <w:szCs w:val="28"/>
                        </w:rPr>
                        <w:t>組</w:t>
                      </w:r>
                      <w:r w:rsidRPr="00552B02">
                        <w:rPr>
                          <w:rFonts w:ascii="標楷體" w:eastAsia="標楷體" w:hAnsi="標楷體" w:cs="標楷體"/>
                          <w:sz w:val="28"/>
                          <w:szCs w:val="28"/>
                          <w:u w:val="single"/>
                        </w:rPr>
                        <w:t>100</w:t>
                      </w:r>
                      <w:r w:rsidRPr="00552B02">
                        <w:rPr>
                          <w:rFonts w:ascii="標楷體" w:eastAsia="標楷體" w:hAnsi="標楷體" w:cs="標楷體" w:hint="eastAsia"/>
                          <w:sz w:val="28"/>
                          <w:szCs w:val="28"/>
                          <w:u w:val="single"/>
                        </w:rPr>
                        <w:t>萬元</w:t>
                      </w:r>
                      <w:r w:rsidRPr="00552B02">
                        <w:rPr>
                          <w:rFonts w:ascii="標楷體" w:eastAsia="標楷體" w:hAnsi="標楷體" w:cs="標楷體" w:hint="eastAsia"/>
                          <w:sz w:val="28"/>
                          <w:szCs w:val="28"/>
                        </w:rPr>
                        <w:t>及</w:t>
                      </w:r>
                      <w:r>
                        <w:rPr>
                          <w:rFonts w:ascii="標楷體" w:eastAsia="標楷體" w:hAnsi="標楷體" w:cs="標楷體"/>
                          <w:sz w:val="28"/>
                          <w:szCs w:val="28"/>
                        </w:rPr>
                        <w:t>15,000</w:t>
                      </w:r>
                      <w:r w:rsidRPr="00552B02">
                        <w:rPr>
                          <w:rFonts w:ascii="標楷體" w:eastAsia="標楷體" w:hAnsi="標楷體" w:cs="標楷體" w:hint="eastAsia"/>
                          <w:sz w:val="28"/>
                          <w:szCs w:val="28"/>
                        </w:rPr>
                        <w:t>組</w:t>
                      </w:r>
                    </w:p>
                    <w:p w:rsidR="00C55C0D" w:rsidRPr="00AF5E29" w:rsidRDefault="00C55C0D" w:rsidP="00D70BFE">
                      <w:pPr>
                        <w:spacing w:line="360" w:lineRule="exact"/>
                        <w:ind w:leftChars="100" w:left="240"/>
                        <w:rPr>
                          <w:rFonts w:ascii="標楷體" w:eastAsia="標楷體" w:hAnsi="標楷體" w:cs="Times New Roman"/>
                          <w:sz w:val="28"/>
                          <w:szCs w:val="28"/>
                        </w:rPr>
                      </w:pPr>
                      <w:r w:rsidRPr="00552B02">
                        <w:rPr>
                          <w:rFonts w:ascii="標楷體" w:eastAsia="標楷體" w:hAnsi="標楷體" w:cs="標楷體"/>
                          <w:sz w:val="28"/>
                          <w:szCs w:val="28"/>
                          <w:u w:val="single"/>
                        </w:rPr>
                        <w:t>2</w:t>
                      </w:r>
                      <w:r>
                        <w:rPr>
                          <w:rFonts w:ascii="標楷體" w:eastAsia="標楷體" w:hAnsi="標楷體" w:cs="標楷體"/>
                          <w:sz w:val="28"/>
                          <w:szCs w:val="28"/>
                          <w:u w:val="single"/>
                        </w:rPr>
                        <w:t>,</w:t>
                      </w:r>
                      <w:r w:rsidRPr="00552B02">
                        <w:rPr>
                          <w:rFonts w:ascii="標楷體" w:eastAsia="標楷體" w:hAnsi="標楷體" w:cs="標楷體"/>
                          <w:sz w:val="28"/>
                          <w:szCs w:val="28"/>
                          <w:u w:val="single"/>
                        </w:rPr>
                        <w:t>000</w:t>
                      </w:r>
                      <w:r w:rsidRPr="00552B02">
                        <w:rPr>
                          <w:rFonts w:ascii="標楷體" w:eastAsia="標楷體" w:hAnsi="標楷體" w:cs="標楷體" w:hint="eastAsia"/>
                          <w:sz w:val="28"/>
                          <w:szCs w:val="28"/>
                          <w:u w:val="single"/>
                        </w:rPr>
                        <w:t>元</w:t>
                      </w:r>
                      <w:r w:rsidRPr="00AF5E29">
                        <w:rPr>
                          <w:rFonts w:ascii="標楷體" w:eastAsia="標楷體" w:hAnsi="標楷體" w:cs="標楷體" w:hint="eastAsia"/>
                          <w:sz w:val="28"/>
                          <w:szCs w:val="28"/>
                        </w:rPr>
                        <w:t>「雲端發票專屬獎項」</w:t>
                      </w:r>
                      <w:r>
                        <w:rPr>
                          <w:rFonts w:ascii="標楷體" w:eastAsia="標楷體" w:hAnsi="標楷體" w:cs="標楷體" w:hint="eastAsia"/>
                          <w:sz w:val="28"/>
                          <w:szCs w:val="28"/>
                        </w:rPr>
                        <w:t>之中獎機會。</w:t>
                      </w:r>
                    </w:p>
                  </w:txbxContent>
                </v:textbox>
              </v:roundrect>
              <v:roundrect id="圓角矩形 25" o:spid="_x0000_s1043" style="position:absolute;top:577;width:28395;height:3524;visibility:visible;v-text-anchor:middle" arcsize="10923f" strokecolor="#4bacc6" strokeweight="2pt">
                <v:textbox style="mso-next-textbox:#圓角矩形 25">
                  <w:txbxContent>
                    <w:p w:rsidR="00C55C0D" w:rsidRPr="00AB6547" w:rsidRDefault="00C55C0D" w:rsidP="00AB6547">
                      <w:pPr>
                        <w:tabs>
                          <w:tab w:val="left" w:pos="284"/>
                        </w:tabs>
                        <w:spacing w:line="320" w:lineRule="exact"/>
                        <w:jc w:val="center"/>
                        <w:rPr>
                          <w:rFonts w:ascii="標楷體" w:eastAsia="標楷體" w:hAnsi="標楷體" w:cs="Times New Roman"/>
                          <w:sz w:val="28"/>
                          <w:szCs w:val="28"/>
                        </w:rPr>
                      </w:pPr>
                      <w:r w:rsidRPr="00AB6547">
                        <w:rPr>
                          <w:rFonts w:ascii="標楷體" w:eastAsia="標楷體" w:hAnsi="標楷體" w:cs="標楷體" w:hint="eastAsia"/>
                          <w:sz w:val="28"/>
                          <w:szCs w:val="28"/>
                        </w:rPr>
                        <w:t>統一發票兌獎</w:t>
                      </w:r>
                      <w:r w:rsidRPr="00AB6547">
                        <w:rPr>
                          <w:rFonts w:ascii="標楷體" w:eastAsia="標楷體" w:hAnsi="標楷體" w:cs="標楷體"/>
                          <w:sz w:val="28"/>
                          <w:szCs w:val="28"/>
                        </w:rPr>
                        <w:t>APP</w:t>
                      </w:r>
                      <w:r w:rsidRPr="00AB6547">
                        <w:rPr>
                          <w:rFonts w:ascii="標楷體" w:eastAsia="標楷體" w:hAnsi="標楷體" w:cs="標楷體" w:hint="eastAsia"/>
                          <w:sz w:val="28"/>
                          <w:szCs w:val="28"/>
                        </w:rPr>
                        <w:t>，兌獎超便利</w:t>
                      </w:r>
                    </w:p>
                  </w:txbxContent>
                </v:textbox>
              </v:roundrect>
            </v:group>
            <v:shape id="圖片 29" o:spid="_x0000_s1044" type="#_x0000_t75" style="position:absolute;left:32607;width:6363;height:6318;visibility:visible">
              <v:imagedata r:id="rId12" o:title=""/>
              <v:path arrowok="t"/>
            </v:shape>
            <v:shape id="圖片 30" o:spid="_x0000_s1045" type="#_x0000_t75" style="position:absolute;left:38732;width:13678;height:6191;visibility:visible" adj="3600">
              <v:imagedata r:id="rId13" o:title=""/>
              <v:path arrowok="t"/>
            </v:shape>
            <v:shape id="圖片 32" o:spid="_x0000_s1046" type="#_x0000_t75" style="position:absolute;left:47617;top:11386;width:17317;height:5938;visibility:visible">
              <v:imagedata r:id="rId14" o:title=""/>
              <v:path arrowok="t"/>
            </v:shape>
          </v:group>
        </w:pict>
      </w:r>
    </w:p>
    <w:p w:rsidR="00C55C0D" w:rsidRDefault="00C55C0D" w:rsidP="00AB6547">
      <w:pPr>
        <w:rPr>
          <w:rFonts w:ascii="華康少女文字W7" w:eastAsia="華康少女文字W7" w:hAnsi="標楷體" w:cs="Times New Roman"/>
          <w:b/>
          <w:bCs/>
          <w:sz w:val="28"/>
          <w:szCs w:val="28"/>
        </w:rPr>
      </w:pPr>
    </w:p>
    <w:p w:rsidR="00C55C0D" w:rsidRDefault="00C55C0D" w:rsidP="00AB6547">
      <w:pPr>
        <w:rPr>
          <w:rFonts w:ascii="華康少女文字W7" w:eastAsia="華康少女文字W7" w:hAnsi="標楷體" w:cs="Times New Roman"/>
          <w:b/>
          <w:bCs/>
          <w:sz w:val="28"/>
          <w:szCs w:val="28"/>
        </w:rPr>
      </w:pPr>
    </w:p>
    <w:p w:rsidR="00C55C0D" w:rsidRPr="00AB6547" w:rsidRDefault="00C55C0D" w:rsidP="00E17E47">
      <w:pPr>
        <w:rPr>
          <w:rFonts w:ascii="華康少女文字W7" w:eastAsia="華康少女文字W7" w:hAnsi="標楷體" w:cs="Times New Roman"/>
          <w:b/>
          <w:bCs/>
          <w:sz w:val="28"/>
          <w:szCs w:val="28"/>
        </w:rPr>
      </w:pPr>
    </w:p>
    <w:p w:rsidR="00C55C0D" w:rsidRDefault="00ED70FB" w:rsidP="00E17E47">
      <w:pPr>
        <w:rPr>
          <w:rFonts w:ascii="華康少女文字W7" w:eastAsia="華康少女文字W7" w:hAnsi="標楷體" w:cs="Times New Roman"/>
          <w:b/>
          <w:bCs/>
          <w:sz w:val="28"/>
          <w:szCs w:val="28"/>
        </w:rPr>
      </w:pPr>
      <w:r>
        <w:rPr>
          <w:noProof/>
        </w:rPr>
        <w:pict>
          <v:group id="群組 47" o:spid="_x0000_s1047" style="position:absolute;margin-left:-6pt;margin-top:15.75pt;width:536.25pt;height:204pt;z-index:5" coordsize="68103,25908">
            <v:group id="群組 26" o:spid="_x0000_s1048" style="position:absolute;width:68103;height:25908" coordorigin="-2857,1627" coordsize="68103,18554">
              <v:roundrect id="圓角矩形 27" o:spid="_x0000_s1049" style="position:absolute;left:-2857;top:3051;width:68103;height:17130;visibility:visible" arcsize="10923f" strokecolor="#4bacc6" strokeweight="2pt">
                <v:textbox style="mso-next-textbox:#圓角矩形 27">
                  <w:txbxContent>
                    <w:p w:rsidR="00C55C0D" w:rsidRPr="009D0A9E" w:rsidRDefault="00C55C0D" w:rsidP="00D70BFE">
                      <w:pPr>
                        <w:spacing w:line="320" w:lineRule="exact"/>
                        <w:ind w:left="240" w:hangingChars="100" w:hanging="240"/>
                        <w:rPr>
                          <w:rFonts w:ascii="標楷體" w:eastAsia="標楷體" w:hAnsi="標楷體" w:cs="Times New Roman"/>
                          <w:sz w:val="28"/>
                          <w:szCs w:val="28"/>
                        </w:rPr>
                      </w:pPr>
                      <w:r>
                        <w:rPr>
                          <w:rFonts w:ascii="SimHei" w:eastAsia="SimHei" w:hAnsi="SimHei" w:cs="SimHei" w:hint="eastAsia"/>
                        </w:rPr>
                        <w:t>◆</w:t>
                      </w:r>
                      <w:r w:rsidRPr="009D0A9E">
                        <w:rPr>
                          <w:rFonts w:ascii="標楷體" w:eastAsia="標楷體" w:hAnsi="標楷體" w:cs="標楷體" w:hint="eastAsia"/>
                          <w:b/>
                          <w:bCs/>
                          <w:sz w:val="28"/>
                          <w:szCs w:val="28"/>
                        </w:rPr>
                        <w:t>繳款書哪裡補：</w:t>
                      </w:r>
                    </w:p>
                    <w:p w:rsidR="00C55C0D" w:rsidRPr="009D0A9E" w:rsidRDefault="00C55C0D" w:rsidP="00D70BFE">
                      <w:pPr>
                        <w:spacing w:line="320" w:lineRule="exact"/>
                        <w:ind w:leftChars="100" w:left="520" w:hangingChars="100" w:hanging="280"/>
                        <w:rPr>
                          <w:rFonts w:ascii="標楷體" w:eastAsia="標楷體" w:hAnsi="標楷體" w:cs="Times New Roman"/>
                          <w:sz w:val="28"/>
                          <w:szCs w:val="28"/>
                        </w:rPr>
                      </w:pPr>
                      <w:r w:rsidRPr="009D0A9E">
                        <w:rPr>
                          <w:rFonts w:ascii="新細明體" w:hAnsi="新細明體" w:cs="新細明體" w:hint="eastAsia"/>
                          <w:sz w:val="28"/>
                          <w:szCs w:val="28"/>
                        </w:rPr>
                        <w:t>①</w:t>
                      </w:r>
                      <w:r w:rsidRPr="009D0A9E">
                        <w:rPr>
                          <w:rFonts w:ascii="標楷體" w:eastAsia="標楷體" w:hAnsi="標楷體" w:cs="標楷體" w:hint="eastAsia"/>
                          <w:sz w:val="28"/>
                          <w:szCs w:val="28"/>
                        </w:rPr>
                        <w:t>使用牌照稅：地方稅務局、玉里分局、花蓮監理站或玉里分站。</w:t>
                      </w:r>
                    </w:p>
                    <w:p w:rsidR="00C55C0D" w:rsidRPr="009D0A9E" w:rsidRDefault="00C55C0D" w:rsidP="00D70BFE">
                      <w:pPr>
                        <w:spacing w:line="320" w:lineRule="exact"/>
                        <w:ind w:leftChars="100" w:left="520" w:hangingChars="100" w:hanging="280"/>
                        <w:rPr>
                          <w:rFonts w:ascii="標楷體" w:eastAsia="標楷體" w:hAnsi="標楷體" w:cs="Times New Roman"/>
                          <w:sz w:val="28"/>
                          <w:szCs w:val="28"/>
                        </w:rPr>
                      </w:pPr>
                      <w:r w:rsidRPr="009D0A9E">
                        <w:rPr>
                          <w:rFonts w:ascii="新細明體" w:hAnsi="新細明體" w:cs="新細明體" w:hint="eastAsia"/>
                          <w:sz w:val="28"/>
                          <w:szCs w:val="28"/>
                        </w:rPr>
                        <w:t>②</w:t>
                      </w:r>
                      <w:r w:rsidRPr="009D0A9E">
                        <w:rPr>
                          <w:rFonts w:ascii="標楷體" w:eastAsia="標楷體" w:hAnsi="標楷體" w:cs="標楷體" w:hint="eastAsia"/>
                          <w:sz w:val="28"/>
                          <w:szCs w:val="28"/>
                        </w:rPr>
                        <w:t>房屋稅、地價稅：地方稅務局、玉里分局及房屋（土地）所在地之鄉（鎮、市）公所。</w:t>
                      </w:r>
                    </w:p>
                    <w:p w:rsidR="00C55C0D" w:rsidRDefault="00C55C0D" w:rsidP="009D0A9E">
                      <w:pPr>
                        <w:spacing w:line="320" w:lineRule="exact"/>
                        <w:rPr>
                          <w:rFonts w:ascii="標楷體" w:eastAsia="標楷體" w:hAnsi="標楷體" w:cs="Times New Roman"/>
                          <w:b/>
                          <w:bCs/>
                          <w:sz w:val="28"/>
                          <w:szCs w:val="28"/>
                        </w:rPr>
                      </w:pPr>
                      <w:r w:rsidRPr="009D0A9E">
                        <w:rPr>
                          <w:rFonts w:ascii="標楷體" w:eastAsia="標楷體" w:hAnsi="標楷體" w:cs="標楷體" w:hint="eastAsia"/>
                          <w:sz w:val="28"/>
                          <w:szCs w:val="28"/>
                        </w:rPr>
                        <w:t>◆</w:t>
                      </w:r>
                      <w:r w:rsidRPr="00203385">
                        <w:rPr>
                          <w:rFonts w:ascii="標楷體" w:eastAsia="標楷體" w:hAnsi="標楷體" w:cs="標楷體" w:hint="eastAsia"/>
                          <w:b/>
                          <w:bCs/>
                          <w:sz w:val="28"/>
                          <w:szCs w:val="28"/>
                        </w:rPr>
                        <w:t>繳稅</w:t>
                      </w:r>
                      <w:r>
                        <w:rPr>
                          <w:rFonts w:ascii="標楷體" w:eastAsia="標楷體" w:hAnsi="標楷體" w:cs="標楷體" w:hint="eastAsia"/>
                          <w:b/>
                          <w:bCs/>
                          <w:sz w:val="28"/>
                          <w:szCs w:val="28"/>
                        </w:rPr>
                        <w:t>怎樣</w:t>
                      </w:r>
                      <w:r w:rsidRPr="009D0A9E">
                        <w:rPr>
                          <w:rFonts w:ascii="標楷體" w:eastAsia="標楷體" w:hAnsi="標楷體" w:cs="標楷體" w:hint="eastAsia"/>
                          <w:b/>
                          <w:bCs/>
                          <w:sz w:val="28"/>
                          <w:szCs w:val="28"/>
                        </w:rPr>
                        <w:t>繳</w:t>
                      </w:r>
                      <w:r w:rsidRPr="009D0A9E">
                        <w:rPr>
                          <w:rFonts w:ascii="標楷體" w:eastAsia="標楷體" w:hAnsi="標楷體" w:cs="標楷體"/>
                          <w:b/>
                          <w:bCs/>
                          <w:sz w:val="28"/>
                          <w:szCs w:val="28"/>
                        </w:rPr>
                        <w:t>(</w:t>
                      </w:r>
                      <w:r w:rsidRPr="009D0A9E">
                        <w:rPr>
                          <w:rFonts w:ascii="標楷體" w:eastAsia="標楷體" w:hAnsi="標楷體" w:cs="標楷體" w:hint="eastAsia"/>
                          <w:b/>
                          <w:bCs/>
                          <w:sz w:val="28"/>
                          <w:szCs w:val="28"/>
                        </w:rPr>
                        <w:t>開徵期間</w:t>
                      </w:r>
                      <w:r w:rsidRPr="009D0A9E">
                        <w:rPr>
                          <w:rFonts w:ascii="標楷體" w:eastAsia="標楷體" w:hAnsi="標楷體" w:cs="標楷體"/>
                          <w:b/>
                          <w:bCs/>
                          <w:sz w:val="28"/>
                          <w:szCs w:val="28"/>
                        </w:rPr>
                        <w:t>)</w:t>
                      </w:r>
                      <w:r w:rsidRPr="009D0A9E">
                        <w:rPr>
                          <w:rFonts w:ascii="標楷體" w:eastAsia="標楷體" w:hAnsi="標楷體" w:cs="標楷體" w:hint="eastAsia"/>
                          <w:b/>
                          <w:bCs/>
                          <w:sz w:val="28"/>
                          <w:szCs w:val="28"/>
                        </w:rPr>
                        <w:t>：</w:t>
                      </w:r>
                    </w:p>
                    <w:p w:rsidR="00C55C0D" w:rsidRPr="00203385" w:rsidRDefault="00C55C0D" w:rsidP="00D70BFE">
                      <w:pPr>
                        <w:spacing w:line="320" w:lineRule="exact"/>
                        <w:ind w:leftChars="100" w:left="240"/>
                        <w:rPr>
                          <w:rFonts w:ascii="新細明體" w:cs="Times New Roman"/>
                          <w:sz w:val="28"/>
                          <w:szCs w:val="28"/>
                        </w:rPr>
                      </w:pPr>
                      <w:r w:rsidRPr="00203385">
                        <w:rPr>
                          <w:rFonts w:ascii="新細明體" w:hAnsi="新細明體" w:cs="新細明體" w:hint="eastAsia"/>
                          <w:sz w:val="28"/>
                          <w:szCs w:val="28"/>
                        </w:rPr>
                        <w:t>①</w:t>
                      </w:r>
                      <w:r w:rsidRPr="00203385">
                        <w:rPr>
                          <w:rFonts w:ascii="標楷體" w:eastAsia="標楷體" w:hAnsi="標楷體" w:cs="標楷體" w:hint="eastAsia"/>
                          <w:sz w:val="28"/>
                          <w:szCs w:val="28"/>
                        </w:rPr>
                        <w:t>到金融機構繳</w:t>
                      </w:r>
                      <w:r>
                        <w:rPr>
                          <w:rFonts w:ascii="標楷體" w:eastAsia="標楷體" w:hAnsi="標楷體" w:cs="標楷體" w:hint="eastAsia"/>
                          <w:sz w:val="28"/>
                          <w:szCs w:val="28"/>
                        </w:rPr>
                        <w:t>納</w:t>
                      </w:r>
                      <w:r w:rsidRPr="00203385">
                        <w:rPr>
                          <w:rFonts w:ascii="標楷體" w:eastAsia="標楷體" w:hAnsi="標楷體" w:cs="標楷體" w:hint="eastAsia"/>
                          <w:sz w:val="28"/>
                          <w:szCs w:val="28"/>
                        </w:rPr>
                        <w:t>。</w:t>
                      </w:r>
                    </w:p>
                    <w:p w:rsidR="00C55C0D" w:rsidRDefault="00C55C0D" w:rsidP="00D70BFE">
                      <w:pPr>
                        <w:spacing w:line="320" w:lineRule="exact"/>
                        <w:ind w:leftChars="100" w:left="520" w:hangingChars="100" w:hanging="280"/>
                        <w:rPr>
                          <w:rFonts w:ascii="標楷體" w:eastAsia="標楷體" w:hAnsi="標楷體" w:cs="Times New Roman"/>
                          <w:sz w:val="28"/>
                          <w:szCs w:val="28"/>
                        </w:rPr>
                      </w:pPr>
                      <w:r>
                        <w:rPr>
                          <w:rFonts w:ascii="SimHei" w:eastAsia="SimHei" w:hAnsi="SimHei" w:cs="SimHei" w:hint="eastAsia"/>
                          <w:sz w:val="28"/>
                          <w:szCs w:val="28"/>
                        </w:rPr>
                        <w:t>②</w:t>
                      </w:r>
                      <w:r w:rsidRPr="009D0A9E">
                        <w:rPr>
                          <w:rFonts w:ascii="標楷體" w:eastAsia="標楷體" w:hAnsi="標楷體" w:cs="標楷體" w:hint="eastAsia"/>
                          <w:sz w:val="28"/>
                          <w:szCs w:val="28"/>
                        </w:rPr>
                        <w:t>以自然人憑證或已註冊健保卡至</w:t>
                      </w:r>
                      <w:r w:rsidRPr="009D0A9E">
                        <w:rPr>
                          <w:rFonts w:ascii="標楷體" w:eastAsia="標楷體" w:hAnsi="標楷體" w:cs="標楷體" w:hint="eastAsia"/>
                          <w:sz w:val="28"/>
                          <w:szCs w:val="28"/>
                          <w:u w:val="single"/>
                        </w:rPr>
                        <w:t>四大超商</w:t>
                      </w:r>
                      <w:r w:rsidRPr="009D0A9E">
                        <w:rPr>
                          <w:rFonts w:ascii="標楷體" w:eastAsia="標楷體" w:hAnsi="標楷體" w:cs="標楷體" w:hint="eastAsia"/>
                          <w:sz w:val="28"/>
                          <w:szCs w:val="28"/>
                        </w:rPr>
                        <w:t>運用多</w:t>
                      </w:r>
                    </w:p>
                    <w:p w:rsidR="00C55C0D" w:rsidRDefault="00C55C0D" w:rsidP="00D70BFE">
                      <w:pPr>
                        <w:spacing w:line="320" w:lineRule="exact"/>
                        <w:ind w:leftChars="200" w:left="480"/>
                        <w:rPr>
                          <w:rFonts w:ascii="標楷體" w:eastAsia="標楷體" w:hAnsi="標楷體" w:cs="Times New Roman"/>
                          <w:sz w:val="28"/>
                          <w:szCs w:val="28"/>
                          <w:u w:val="single"/>
                        </w:rPr>
                      </w:pPr>
                      <w:r w:rsidRPr="009D0A9E">
                        <w:rPr>
                          <w:rFonts w:ascii="標楷體" w:eastAsia="標楷體" w:hAnsi="標楷體" w:cs="標楷體" w:hint="eastAsia"/>
                          <w:sz w:val="28"/>
                          <w:szCs w:val="28"/>
                        </w:rPr>
                        <w:t>媒體資訊機</w:t>
                      </w:r>
                      <w:r w:rsidRPr="009D0A9E">
                        <w:rPr>
                          <w:rFonts w:ascii="標楷體" w:eastAsia="標楷體" w:hAnsi="標楷體" w:cs="標楷體"/>
                          <w:sz w:val="28"/>
                          <w:szCs w:val="28"/>
                        </w:rPr>
                        <w:t>(Kiosk)</w:t>
                      </w:r>
                      <w:r w:rsidRPr="009D0A9E">
                        <w:rPr>
                          <w:rFonts w:ascii="標楷體" w:eastAsia="標楷體" w:hAnsi="標楷體" w:cs="標楷體" w:hint="eastAsia"/>
                          <w:sz w:val="28"/>
                          <w:szCs w:val="28"/>
                        </w:rPr>
                        <w:t>查詢應納稅額，單筆稅額</w:t>
                      </w:r>
                      <w:r w:rsidRPr="009D0A9E">
                        <w:rPr>
                          <w:rFonts w:ascii="標楷體" w:eastAsia="標楷體" w:hAnsi="標楷體" w:cs="標楷體"/>
                          <w:sz w:val="28"/>
                          <w:szCs w:val="28"/>
                          <w:u w:val="single"/>
                        </w:rPr>
                        <w:t>2</w:t>
                      </w:r>
                      <w:r w:rsidRPr="009D0A9E">
                        <w:rPr>
                          <w:rFonts w:ascii="標楷體" w:eastAsia="標楷體" w:hAnsi="標楷體" w:cs="標楷體" w:hint="eastAsia"/>
                          <w:sz w:val="28"/>
                          <w:szCs w:val="28"/>
                          <w:u w:val="single"/>
                        </w:rPr>
                        <w:t>萬</w:t>
                      </w:r>
                    </w:p>
                    <w:p w:rsidR="00C55C0D" w:rsidRPr="00D8448F" w:rsidRDefault="00C55C0D" w:rsidP="00D70BFE">
                      <w:pPr>
                        <w:spacing w:line="320" w:lineRule="exact"/>
                        <w:ind w:leftChars="200" w:left="480"/>
                        <w:rPr>
                          <w:rFonts w:ascii="標楷體" w:eastAsia="標楷體" w:hAnsi="標楷體" w:cs="Times New Roman"/>
                          <w:b/>
                          <w:bCs/>
                          <w:sz w:val="28"/>
                          <w:szCs w:val="28"/>
                        </w:rPr>
                      </w:pPr>
                      <w:r w:rsidRPr="009D0A9E">
                        <w:rPr>
                          <w:rFonts w:ascii="標楷體" w:eastAsia="標楷體" w:hAnsi="標楷體" w:cs="標楷體" w:hint="eastAsia"/>
                          <w:sz w:val="28"/>
                          <w:szCs w:val="28"/>
                          <w:u w:val="single"/>
                        </w:rPr>
                        <w:t>元以下</w:t>
                      </w:r>
                      <w:r w:rsidRPr="009D0A9E">
                        <w:rPr>
                          <w:rFonts w:ascii="標楷體" w:eastAsia="標楷體" w:hAnsi="標楷體" w:cs="標楷體" w:hint="eastAsia"/>
                          <w:sz w:val="28"/>
                          <w:szCs w:val="28"/>
                        </w:rPr>
                        <w:t>可列印繳款單，至櫃臺繳納不需支付手續費。</w:t>
                      </w:r>
                    </w:p>
                    <w:p w:rsidR="00C55C0D" w:rsidRPr="009D0A9E" w:rsidRDefault="00C55C0D" w:rsidP="00D70BFE">
                      <w:pPr>
                        <w:spacing w:line="320" w:lineRule="exact"/>
                        <w:ind w:leftChars="100" w:left="520" w:hangingChars="100" w:hanging="280"/>
                        <w:rPr>
                          <w:rFonts w:ascii="標楷體" w:eastAsia="標楷體" w:hAnsi="標楷體" w:cs="Times New Roman"/>
                          <w:sz w:val="28"/>
                          <w:szCs w:val="28"/>
                        </w:rPr>
                      </w:pPr>
                      <w:r>
                        <w:rPr>
                          <w:rFonts w:ascii="SimHei" w:eastAsia="SimHei" w:hAnsi="SimHei" w:cs="SimHei" w:hint="eastAsia"/>
                          <w:sz w:val="28"/>
                          <w:szCs w:val="28"/>
                        </w:rPr>
                        <w:t>③</w:t>
                      </w:r>
                      <w:r w:rsidRPr="009D0A9E">
                        <w:rPr>
                          <w:rFonts w:ascii="標楷體" w:eastAsia="標楷體" w:hAnsi="標楷體" w:cs="標楷體" w:hint="eastAsia"/>
                          <w:sz w:val="28"/>
                          <w:szCs w:val="28"/>
                        </w:rPr>
                        <w:t>以自然人憑證或已註冊健保卡至地方稅網路申報系統線上查詢及繳納稅款。</w:t>
                      </w:r>
                    </w:p>
                  </w:txbxContent>
                </v:textbox>
              </v:roundrect>
              <v:roundrect id="圓角矩形 31" o:spid="_x0000_s1050" style="position:absolute;left:-948;top:1627;width:25910;height:2474;visibility:visible;v-text-anchor:middle" arcsize="10923f" strokecolor="#4bacc6" strokeweight="2pt">
                <v:textbox style="mso-next-textbox:#圓角矩形 31">
                  <w:txbxContent>
                    <w:p w:rsidR="00C55C0D" w:rsidRPr="00AB6547" w:rsidRDefault="00C55C0D" w:rsidP="001A577E">
                      <w:pPr>
                        <w:tabs>
                          <w:tab w:val="left" w:pos="284"/>
                        </w:tabs>
                        <w:spacing w:line="320" w:lineRule="exact"/>
                        <w:jc w:val="center"/>
                        <w:rPr>
                          <w:rFonts w:ascii="標楷體" w:eastAsia="標楷體" w:hAnsi="標楷體" w:cs="Times New Roman"/>
                          <w:sz w:val="28"/>
                          <w:szCs w:val="28"/>
                        </w:rPr>
                      </w:pPr>
                      <w:r>
                        <w:rPr>
                          <w:rFonts w:ascii="標楷體" w:eastAsia="標楷體" w:hAnsi="標楷體" w:cs="標楷體" w:hint="eastAsia"/>
                          <w:sz w:val="28"/>
                          <w:szCs w:val="28"/>
                        </w:rPr>
                        <w:t>補單繳稅多元化，省時又輕鬆</w:t>
                      </w:r>
                    </w:p>
                  </w:txbxContent>
                </v:textbox>
              </v:roundrect>
            </v:group>
            <v:shape id="圖片 46" o:spid="_x0000_s1051" type="#_x0000_t75" style="position:absolute;left:45202;top:12508;width:22250;height:5689;visibility:visible">
              <v:imagedata r:id="rId15" o:title=""/>
              <v:path arrowok="t"/>
            </v:shape>
          </v:group>
        </w:pict>
      </w:r>
    </w:p>
    <w:p w:rsidR="00C55C0D" w:rsidRDefault="00C55C0D" w:rsidP="00E17E47">
      <w:pPr>
        <w:rPr>
          <w:rFonts w:ascii="華康少女文字W7" w:eastAsia="華康少女文字W7" w:hAnsi="標楷體" w:cs="Times New Roman"/>
          <w:b/>
          <w:bCs/>
          <w:sz w:val="28"/>
          <w:szCs w:val="28"/>
        </w:rPr>
      </w:pPr>
    </w:p>
    <w:p w:rsidR="00C55C0D" w:rsidRDefault="00C55C0D" w:rsidP="009D0A9E">
      <w:pPr>
        <w:tabs>
          <w:tab w:val="left" w:pos="284"/>
        </w:tabs>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ED70FB" w:rsidP="00E17E47">
      <w:pPr>
        <w:rPr>
          <w:rFonts w:ascii="華康少女文字W7" w:eastAsia="華康少女文字W7" w:hAnsi="標楷體" w:cs="Times New Roman"/>
          <w:b/>
          <w:bCs/>
          <w:sz w:val="28"/>
          <w:szCs w:val="28"/>
        </w:rPr>
      </w:pPr>
      <w:r>
        <w:rPr>
          <w:noProof/>
        </w:rPr>
        <w:lastRenderedPageBreak/>
        <w:pict>
          <v:group id="群組 38" o:spid="_x0000_s1052" style="position:absolute;margin-left:0;margin-top:9pt;width:536.25pt;height:87.2pt;z-index:2" coordorigin=",-381" coordsize="68103,11074">
            <v:group id="群組 39" o:spid="_x0000_s1053" style="position:absolute;top:-381;width:68103;height:11074" coordorigin="-2857,192" coordsize="68103,11198">
              <v:roundrect id="圓角矩形 40" o:spid="_x0000_s1054" style="position:absolute;left:-2857;top:3052;width:68103;height:8339;visibility:visible" arcsize="10923f" strokecolor="#4bacc6" strokeweight="2pt">
                <v:textbox style="mso-next-textbox:#圓角矩形 40">
                  <w:txbxContent>
                    <w:p w:rsidR="00C55C0D" w:rsidRDefault="00C55C0D" w:rsidP="00D70BFE">
                      <w:pPr>
                        <w:spacing w:line="320" w:lineRule="exact"/>
                        <w:ind w:left="240" w:hangingChars="100" w:hanging="240"/>
                        <w:rPr>
                          <w:rFonts w:ascii="標楷體" w:eastAsia="標楷體" w:hAnsi="標楷體" w:cs="Times New Roman"/>
                          <w:sz w:val="28"/>
                          <w:szCs w:val="28"/>
                        </w:rPr>
                      </w:pPr>
                      <w:r>
                        <w:rPr>
                          <w:rFonts w:ascii="SimHei" w:eastAsia="SimHei" w:hAnsi="SimHei" w:cs="SimHei" w:hint="eastAsia"/>
                        </w:rPr>
                        <w:t>◆</w:t>
                      </w:r>
                      <w:r w:rsidRPr="00825489">
                        <w:rPr>
                          <w:rFonts w:ascii="標楷體" w:eastAsia="標楷體" w:hAnsi="標楷體" w:cs="標楷體" w:hint="eastAsia"/>
                          <w:sz w:val="28"/>
                          <w:szCs w:val="28"/>
                        </w:rPr>
                        <w:t>消費時出示行動支付工具</w:t>
                      </w:r>
                      <w:r w:rsidRPr="00825489">
                        <w:rPr>
                          <w:rFonts w:ascii="標楷體" w:eastAsia="標楷體" w:hAnsi="標楷體" w:cs="標楷體"/>
                          <w:sz w:val="28"/>
                          <w:szCs w:val="28"/>
                        </w:rPr>
                        <w:t>APP</w:t>
                      </w:r>
                      <w:r>
                        <w:rPr>
                          <w:rFonts w:ascii="新細明體" w:hAnsi="新細明體" w:cs="新細明體" w:hint="eastAsia"/>
                          <w:sz w:val="28"/>
                          <w:szCs w:val="28"/>
                        </w:rPr>
                        <w:t>，</w:t>
                      </w:r>
                      <w:r w:rsidRPr="00825489">
                        <w:rPr>
                          <w:rFonts w:ascii="標楷體" w:eastAsia="標楷體" w:hAnsi="標楷體" w:cs="標楷體" w:hint="eastAsia"/>
                          <w:sz w:val="28"/>
                          <w:szCs w:val="28"/>
                        </w:rPr>
                        <w:t>將發票存入手機條碼或信用卡載</w:t>
                      </w:r>
                    </w:p>
                    <w:p w:rsidR="00C55C0D" w:rsidRPr="001A577E" w:rsidRDefault="00C55C0D" w:rsidP="00D70BFE">
                      <w:pPr>
                        <w:spacing w:line="320" w:lineRule="exact"/>
                        <w:ind w:leftChars="100" w:left="240"/>
                        <w:rPr>
                          <w:rFonts w:ascii="標楷體" w:eastAsia="標楷體" w:hAnsi="標楷體" w:cs="Times New Roman"/>
                          <w:sz w:val="28"/>
                          <w:szCs w:val="28"/>
                        </w:rPr>
                      </w:pPr>
                      <w:r w:rsidRPr="00825489">
                        <w:rPr>
                          <w:rFonts w:ascii="標楷體" w:eastAsia="標楷體" w:hAnsi="標楷體" w:cs="標楷體" w:hint="eastAsia"/>
                          <w:sz w:val="28"/>
                          <w:szCs w:val="28"/>
                        </w:rPr>
                        <w:t>具，享自動對獎及獎金匯入帳戶好處</w:t>
                      </w:r>
                      <w:r>
                        <w:rPr>
                          <w:rFonts w:ascii="新細明體" w:hAnsi="新細明體" w:cs="新細明體" w:hint="eastAsia"/>
                          <w:sz w:val="28"/>
                          <w:szCs w:val="28"/>
                        </w:rPr>
                        <w:t>。</w:t>
                      </w:r>
                    </w:p>
                    <w:p w:rsidR="00C55C0D" w:rsidRPr="001A577E" w:rsidRDefault="00C55C0D" w:rsidP="00D70BFE">
                      <w:pPr>
                        <w:spacing w:line="320" w:lineRule="exact"/>
                        <w:ind w:left="240" w:hangingChars="100" w:hanging="240"/>
                        <w:rPr>
                          <w:rFonts w:ascii="標楷體" w:eastAsia="標楷體" w:hAnsi="標楷體" w:cs="Times New Roman"/>
                          <w:sz w:val="28"/>
                          <w:szCs w:val="28"/>
                        </w:rPr>
                      </w:pPr>
                      <w:r>
                        <w:rPr>
                          <w:rFonts w:ascii="SimHei" w:eastAsia="SimHei" w:hAnsi="SimHei" w:cs="SimHei" w:hint="eastAsia"/>
                        </w:rPr>
                        <w:t>◆</w:t>
                      </w:r>
                      <w:r>
                        <w:rPr>
                          <w:rFonts w:ascii="標楷體" w:eastAsia="標楷體" w:hAnsi="標楷體" w:cs="標楷體" w:hint="eastAsia"/>
                          <w:sz w:val="28"/>
                          <w:szCs w:val="28"/>
                        </w:rPr>
                        <w:t>使用牌照稅、房屋稅及地價稅運用</w:t>
                      </w:r>
                      <w:r w:rsidRPr="001B05B7">
                        <w:rPr>
                          <w:rFonts w:ascii="標楷體" w:eastAsia="標楷體" w:hAnsi="標楷體" w:cs="標楷體" w:hint="eastAsia"/>
                          <w:b/>
                          <w:bCs/>
                          <w:sz w:val="28"/>
                          <w:szCs w:val="28"/>
                        </w:rPr>
                        <w:t>行動支付</w:t>
                      </w:r>
                      <w:r>
                        <w:rPr>
                          <w:rFonts w:ascii="標楷體" w:eastAsia="標楷體" w:hAnsi="標楷體" w:cs="標楷體" w:hint="eastAsia"/>
                          <w:sz w:val="28"/>
                          <w:szCs w:val="28"/>
                        </w:rPr>
                        <w:t>繳納</w:t>
                      </w:r>
                      <w:r>
                        <w:rPr>
                          <w:rFonts w:ascii="新細明體" w:hAnsi="新細明體" w:cs="新細明體" w:hint="eastAsia"/>
                          <w:sz w:val="28"/>
                          <w:szCs w:val="28"/>
                        </w:rPr>
                        <w:t>，</w:t>
                      </w:r>
                      <w:r>
                        <w:rPr>
                          <w:rFonts w:ascii="標楷體" w:eastAsia="標楷體" w:hAnsi="標楷體" w:cs="標楷體" w:hint="eastAsia"/>
                          <w:sz w:val="28"/>
                          <w:szCs w:val="28"/>
                        </w:rPr>
                        <w:t>安全又便捷</w:t>
                      </w:r>
                      <w:r w:rsidRPr="00825489">
                        <w:rPr>
                          <w:rFonts w:ascii="標楷體" w:eastAsia="標楷體" w:hAnsi="標楷體" w:cs="標楷體" w:hint="eastAsia"/>
                          <w:sz w:val="28"/>
                          <w:szCs w:val="28"/>
                        </w:rPr>
                        <w:t>。</w:t>
                      </w:r>
                    </w:p>
                  </w:txbxContent>
                </v:textbox>
              </v:roundrect>
              <v:roundrect id="圓角矩形 41" o:spid="_x0000_s1055" style="position:absolute;top:192;width:20002;height:3524;visibility:visible;v-text-anchor:middle" arcsize="10923f" strokecolor="#4bacc6" strokeweight="2pt">
                <v:textbox style="mso-next-textbox:#圓角矩形 41">
                  <w:txbxContent>
                    <w:p w:rsidR="00C55C0D" w:rsidRPr="00AB6547" w:rsidRDefault="00C55C0D" w:rsidP="009D0A9E">
                      <w:pPr>
                        <w:tabs>
                          <w:tab w:val="left" w:pos="284"/>
                        </w:tabs>
                        <w:spacing w:line="320" w:lineRule="exact"/>
                        <w:jc w:val="center"/>
                        <w:rPr>
                          <w:rFonts w:ascii="標楷體" w:eastAsia="標楷體" w:hAnsi="標楷體" w:cs="Times New Roman"/>
                          <w:sz w:val="28"/>
                          <w:szCs w:val="28"/>
                        </w:rPr>
                      </w:pPr>
                      <w:r w:rsidRPr="0078324E">
                        <w:rPr>
                          <w:rFonts w:ascii="標楷體" w:eastAsia="標楷體" w:hAnsi="標楷體" w:cs="標楷體" w:hint="eastAsia"/>
                          <w:sz w:val="28"/>
                          <w:szCs w:val="28"/>
                        </w:rPr>
                        <w:t>行動支付最速</w:t>
                      </w:r>
                      <w:r w:rsidRPr="0078324E">
                        <w:rPr>
                          <w:rFonts w:ascii="標楷體" w:eastAsia="標楷體" w:hAnsi="標楷體" w:cs="標楷體"/>
                          <w:sz w:val="28"/>
                          <w:szCs w:val="28"/>
                        </w:rPr>
                        <w:t>PAY</w:t>
                      </w:r>
                    </w:p>
                  </w:txbxContent>
                </v:textbox>
              </v:roundrect>
            </v:group>
            <v:shape id="圖片 42" o:spid="_x0000_s1056" type="#_x0000_t75" style="position:absolute;left:55036;top:2846;width:12160;height:7417;visibility:visible">
              <v:imagedata r:id="rId16" o:title=""/>
              <v:path arrowok="t"/>
            </v:shape>
          </v:group>
        </w:pict>
      </w:r>
    </w:p>
    <w:p w:rsidR="00C55C0D" w:rsidRDefault="00C55C0D" w:rsidP="00E17E47">
      <w:pPr>
        <w:rPr>
          <w:rFonts w:ascii="華康少女文字W7" w:eastAsia="華康少女文字W7" w:hAnsi="標楷體" w:cs="Times New Roman"/>
          <w:b/>
          <w:bCs/>
          <w:sz w:val="28"/>
          <w:szCs w:val="28"/>
        </w:rPr>
      </w:pPr>
    </w:p>
    <w:p w:rsidR="00C55C0D" w:rsidRDefault="00ED70FB" w:rsidP="00E17E47">
      <w:pPr>
        <w:rPr>
          <w:rFonts w:ascii="華康少女文字W7" w:eastAsia="華康少女文字W7" w:hAnsi="標楷體" w:cs="Times New Roman"/>
          <w:b/>
          <w:bCs/>
          <w:sz w:val="28"/>
          <w:szCs w:val="28"/>
        </w:rPr>
      </w:pPr>
      <w:r>
        <w:rPr>
          <w:noProof/>
        </w:rPr>
        <w:pict>
          <v:group id="群組 77" o:spid="_x0000_s1057" style="position:absolute;margin-left:.6pt;margin-top:32.4pt;width:536.25pt;height:201pt;z-index:6" coordorigin=",952" coordsize="68103,25527">
            <v:group id="群組 56" o:spid="_x0000_s1058" style="position:absolute;top:2242;width:68103;height:24237" coordorigin="-2857,577" coordsize="68103,24514">
              <v:roundrect id="圓角矩形 57" o:spid="_x0000_s1059" style="position:absolute;left:-2857;top:3050;width:68103;height:22042;visibility:visible" arcsize="10923f" strokecolor="#4bacc6" strokeweight="2pt">
                <v:textbox style="mso-next-textbox:#圓角矩形 57">
                  <w:txbxContent>
                    <w:p w:rsidR="00C55C0D" w:rsidRDefault="00C55C0D" w:rsidP="00D70BFE">
                      <w:pPr>
                        <w:spacing w:line="320" w:lineRule="exact"/>
                        <w:ind w:left="240" w:hangingChars="100" w:hanging="240"/>
                        <w:jc w:val="both"/>
                        <w:rPr>
                          <w:rFonts w:ascii="標楷體" w:eastAsia="標楷體" w:hAnsi="標楷體" w:cs="Times New Roman"/>
                          <w:b/>
                          <w:bCs/>
                          <w:sz w:val="28"/>
                          <w:szCs w:val="28"/>
                        </w:rPr>
                      </w:pPr>
                      <w:r w:rsidRPr="006C0C4E">
                        <w:rPr>
                          <w:rFonts w:ascii="標楷體" w:eastAsia="標楷體" w:hAnsi="標楷體" w:cs="標楷體" w:hint="eastAsia"/>
                        </w:rPr>
                        <w:t>◆</w:t>
                      </w:r>
                      <w:r w:rsidRPr="006C0C4E">
                        <w:rPr>
                          <w:rFonts w:ascii="標楷體" w:eastAsia="標楷體" w:hAnsi="標楷體" w:cs="標楷體" w:hint="eastAsia"/>
                          <w:b/>
                          <w:bCs/>
                          <w:sz w:val="28"/>
                          <w:szCs w:val="28"/>
                        </w:rPr>
                        <w:t>使用牌照稅申請免稅條</w:t>
                      </w:r>
                      <w:r>
                        <w:rPr>
                          <w:rFonts w:ascii="標楷體" w:eastAsia="標楷體" w:hAnsi="標楷體" w:cs="標楷體" w:hint="eastAsia"/>
                          <w:b/>
                          <w:bCs/>
                          <w:sz w:val="28"/>
                          <w:szCs w:val="28"/>
                        </w:rPr>
                        <w:t>件</w:t>
                      </w:r>
                      <w:r w:rsidRPr="009D0A9E">
                        <w:rPr>
                          <w:rFonts w:ascii="標楷體" w:eastAsia="標楷體" w:hAnsi="標楷體" w:cs="標楷體" w:hint="eastAsia"/>
                          <w:b/>
                          <w:bCs/>
                          <w:sz w:val="28"/>
                          <w:szCs w:val="28"/>
                        </w:rPr>
                        <w:t>：</w:t>
                      </w:r>
                    </w:p>
                    <w:p w:rsidR="00C55C0D" w:rsidRPr="006C0C4E" w:rsidRDefault="00C55C0D" w:rsidP="00D70BFE">
                      <w:pPr>
                        <w:spacing w:line="320" w:lineRule="exact"/>
                        <w:ind w:leftChars="100" w:left="520" w:hangingChars="100" w:hanging="280"/>
                        <w:jc w:val="both"/>
                        <w:rPr>
                          <w:rFonts w:ascii="標楷體" w:eastAsia="標楷體" w:hAnsi="標楷體" w:cs="Times New Roman"/>
                          <w:sz w:val="28"/>
                          <w:szCs w:val="28"/>
                        </w:rPr>
                      </w:pPr>
                      <w:r>
                        <w:rPr>
                          <w:rFonts w:ascii="SimHei" w:eastAsia="SimHei" w:hAnsi="SimHei" w:cs="SimHei" w:hint="eastAsia"/>
                          <w:sz w:val="28"/>
                          <w:szCs w:val="28"/>
                        </w:rPr>
                        <w:t>①</w:t>
                      </w:r>
                      <w:r w:rsidRPr="006C0C4E">
                        <w:rPr>
                          <w:rFonts w:ascii="標楷體" w:eastAsia="標楷體" w:hAnsi="標楷體" w:cs="標楷體" w:hint="eastAsia"/>
                          <w:sz w:val="28"/>
                          <w:szCs w:val="28"/>
                        </w:rPr>
                        <w:t>供身心障礙者使用車輛</w:t>
                      </w:r>
                      <w:r>
                        <w:rPr>
                          <w:rFonts w:ascii="標楷體" w:eastAsia="標楷體" w:hAnsi="標楷體" w:cs="標楷體" w:hint="eastAsia"/>
                          <w:sz w:val="28"/>
                          <w:szCs w:val="28"/>
                        </w:rPr>
                        <w:t>，且</w:t>
                      </w:r>
                      <w:r w:rsidRPr="006C0C4E">
                        <w:rPr>
                          <w:rFonts w:ascii="標楷體" w:eastAsia="標楷體" w:hAnsi="標楷體" w:cs="標楷體" w:hint="eastAsia"/>
                          <w:sz w:val="28"/>
                          <w:szCs w:val="28"/>
                        </w:rPr>
                        <w:t>身心障礙者因身心障礙情況無駕照</w:t>
                      </w:r>
                      <w:r>
                        <w:rPr>
                          <w:rFonts w:ascii="標楷體" w:eastAsia="標楷體" w:hAnsi="標楷體" w:cs="標楷體" w:hint="eastAsia"/>
                          <w:sz w:val="28"/>
                          <w:szCs w:val="28"/>
                        </w:rPr>
                        <w:t>。</w:t>
                      </w:r>
                    </w:p>
                    <w:p w:rsidR="00C55C0D" w:rsidRPr="006C0C4E" w:rsidRDefault="00C55C0D" w:rsidP="00D70BFE">
                      <w:pPr>
                        <w:spacing w:line="320" w:lineRule="exact"/>
                        <w:ind w:leftChars="100" w:left="520" w:hangingChars="100" w:hanging="280"/>
                        <w:jc w:val="both"/>
                        <w:rPr>
                          <w:rFonts w:ascii="標楷體" w:eastAsia="標楷體" w:hAnsi="標楷體" w:cs="Times New Roman"/>
                          <w:sz w:val="28"/>
                          <w:szCs w:val="28"/>
                        </w:rPr>
                      </w:pPr>
                      <w:r>
                        <w:rPr>
                          <w:rFonts w:ascii="SimHei" w:eastAsia="SimHei" w:hAnsi="SimHei" w:cs="SimHei" w:hint="eastAsia"/>
                          <w:sz w:val="28"/>
                          <w:szCs w:val="28"/>
                        </w:rPr>
                        <w:t>②</w:t>
                      </w:r>
                      <w:r w:rsidRPr="006C0C4E">
                        <w:rPr>
                          <w:rFonts w:ascii="標楷體" w:eastAsia="標楷體" w:hAnsi="標楷體" w:cs="標楷體" w:hint="eastAsia"/>
                          <w:sz w:val="28"/>
                          <w:szCs w:val="28"/>
                        </w:rPr>
                        <w:t>車輛為本人、配偶或同一戶籍二親等以內親屬所有</w:t>
                      </w:r>
                      <w:r>
                        <w:rPr>
                          <w:rFonts w:ascii="標楷體" w:eastAsia="標楷體" w:hAnsi="標楷體" w:cs="標楷體" w:hint="eastAsia"/>
                          <w:sz w:val="28"/>
                          <w:szCs w:val="28"/>
                        </w:rPr>
                        <w:t>。</w:t>
                      </w:r>
                    </w:p>
                    <w:p w:rsidR="00C55C0D" w:rsidRPr="006C0C4E" w:rsidRDefault="00C55C0D" w:rsidP="00D70BFE">
                      <w:pPr>
                        <w:spacing w:line="320" w:lineRule="exact"/>
                        <w:ind w:leftChars="100" w:left="520" w:hangingChars="100" w:hanging="280"/>
                        <w:jc w:val="both"/>
                        <w:rPr>
                          <w:rFonts w:ascii="標楷體" w:eastAsia="標楷體" w:hAnsi="標楷體" w:cs="Times New Roman"/>
                          <w:sz w:val="28"/>
                          <w:szCs w:val="28"/>
                        </w:rPr>
                      </w:pPr>
                      <w:r>
                        <w:rPr>
                          <w:rFonts w:ascii="SimHei" w:eastAsia="SimHei" w:hAnsi="SimHei" w:cs="SimHei" w:hint="eastAsia"/>
                          <w:sz w:val="28"/>
                          <w:szCs w:val="28"/>
                        </w:rPr>
                        <w:t>③</w:t>
                      </w:r>
                      <w:r w:rsidRPr="006C0C4E">
                        <w:rPr>
                          <w:rFonts w:ascii="標楷體" w:eastAsia="標楷體" w:hAnsi="標楷體" w:cs="標楷體" w:hint="eastAsia"/>
                          <w:sz w:val="28"/>
                          <w:szCs w:val="28"/>
                        </w:rPr>
                        <w:t>車輛汽缸總排氣量</w:t>
                      </w:r>
                      <w:r w:rsidRPr="006C0C4E">
                        <w:rPr>
                          <w:rFonts w:ascii="標楷體" w:eastAsia="標楷體" w:hAnsi="標楷體" w:cs="標楷體"/>
                          <w:sz w:val="28"/>
                          <w:szCs w:val="28"/>
                        </w:rPr>
                        <w:t>2,400</w:t>
                      </w:r>
                      <w:r w:rsidRPr="006C0C4E">
                        <w:rPr>
                          <w:rFonts w:ascii="標楷體" w:eastAsia="標楷體" w:hAnsi="標楷體" w:cs="標楷體" w:hint="eastAsia"/>
                          <w:sz w:val="28"/>
                          <w:szCs w:val="28"/>
                        </w:rPr>
                        <w:t>㏄</w:t>
                      </w:r>
                      <w:r w:rsidRPr="006C0C4E">
                        <w:rPr>
                          <w:rFonts w:ascii="標楷體" w:eastAsia="標楷體" w:hAnsi="標楷體" w:cs="標楷體"/>
                          <w:sz w:val="28"/>
                          <w:szCs w:val="28"/>
                        </w:rPr>
                        <w:t>(</w:t>
                      </w:r>
                      <w:r w:rsidRPr="006C0C4E">
                        <w:rPr>
                          <w:rFonts w:ascii="標楷體" w:eastAsia="標楷體" w:hAnsi="標楷體" w:cs="標楷體" w:hint="eastAsia"/>
                          <w:sz w:val="28"/>
                          <w:szCs w:val="28"/>
                        </w:rPr>
                        <w:t>含</w:t>
                      </w:r>
                      <w:r w:rsidRPr="006C0C4E">
                        <w:rPr>
                          <w:rFonts w:ascii="標楷體" w:eastAsia="標楷體" w:hAnsi="標楷體" w:cs="標楷體"/>
                          <w:sz w:val="28"/>
                          <w:szCs w:val="28"/>
                        </w:rPr>
                        <w:t>)</w:t>
                      </w:r>
                      <w:r w:rsidRPr="006C0C4E">
                        <w:rPr>
                          <w:rFonts w:ascii="標楷體" w:eastAsia="標楷體" w:hAnsi="標楷體" w:cs="標楷體" w:hint="eastAsia"/>
                          <w:sz w:val="28"/>
                          <w:szCs w:val="28"/>
                        </w:rPr>
                        <w:t>以下</w:t>
                      </w:r>
                      <w:r>
                        <w:rPr>
                          <w:rFonts w:ascii="標楷體" w:eastAsia="標楷體" w:hAnsi="標楷體" w:cs="標楷體" w:hint="eastAsia"/>
                          <w:sz w:val="28"/>
                          <w:szCs w:val="28"/>
                        </w:rPr>
                        <w:t>。</w:t>
                      </w:r>
                    </w:p>
                    <w:p w:rsidR="00C55C0D" w:rsidRPr="006C0C4E" w:rsidRDefault="00C55C0D" w:rsidP="00D70BFE">
                      <w:pPr>
                        <w:spacing w:line="320" w:lineRule="exact"/>
                        <w:ind w:left="240" w:hangingChars="100" w:hanging="240"/>
                        <w:jc w:val="both"/>
                        <w:rPr>
                          <w:rFonts w:ascii="標楷體" w:eastAsia="標楷體" w:hAnsi="標楷體" w:cs="Times New Roman"/>
                          <w:sz w:val="28"/>
                          <w:szCs w:val="28"/>
                        </w:rPr>
                      </w:pPr>
                      <w:r>
                        <w:rPr>
                          <w:rFonts w:ascii="SimHei" w:eastAsia="SimHei" w:hAnsi="SimHei" w:cs="SimHei" w:hint="eastAsia"/>
                        </w:rPr>
                        <w:t>◆</w:t>
                      </w:r>
                      <w:r w:rsidRPr="006C0C4E">
                        <w:rPr>
                          <w:rFonts w:ascii="標楷體" w:eastAsia="標楷體" w:hAnsi="標楷體" w:cs="標楷體" w:hint="eastAsia"/>
                          <w:b/>
                          <w:bCs/>
                          <w:sz w:val="28"/>
                          <w:szCs w:val="28"/>
                        </w:rPr>
                        <w:t>務必依限繳納使用牌照稅及驗車</w:t>
                      </w:r>
                    </w:p>
                    <w:p w:rsidR="00C55C0D" w:rsidRPr="006C0C4E" w:rsidRDefault="00C55C0D" w:rsidP="00D70BFE">
                      <w:pPr>
                        <w:spacing w:line="320" w:lineRule="exact"/>
                        <w:ind w:leftChars="100" w:left="520" w:hangingChars="100" w:hanging="280"/>
                        <w:jc w:val="both"/>
                        <w:rPr>
                          <w:rFonts w:ascii="標楷體" w:eastAsia="標楷體" w:hAnsi="標楷體" w:cs="Times New Roman"/>
                          <w:sz w:val="28"/>
                          <w:szCs w:val="28"/>
                        </w:rPr>
                      </w:pPr>
                      <w:r w:rsidRPr="006C0C4E">
                        <w:rPr>
                          <w:rFonts w:ascii="新細明體" w:hAnsi="新細明體" w:cs="新細明體" w:hint="eastAsia"/>
                          <w:sz w:val="28"/>
                          <w:szCs w:val="28"/>
                        </w:rPr>
                        <w:t>①</w:t>
                      </w:r>
                      <w:r w:rsidRPr="006C0C4E">
                        <w:rPr>
                          <w:rFonts w:ascii="標楷體" w:eastAsia="標楷體" w:hAnsi="標楷體" w:cs="標楷體" w:hint="eastAsia"/>
                          <w:b/>
                          <w:bCs/>
                          <w:sz w:val="28"/>
                          <w:szCs w:val="28"/>
                        </w:rPr>
                        <w:t>欠繳</w:t>
                      </w:r>
                      <w:r w:rsidRPr="006C0C4E">
                        <w:rPr>
                          <w:rFonts w:ascii="標楷體" w:eastAsia="標楷體" w:hAnsi="標楷體" w:cs="標楷體" w:hint="eastAsia"/>
                          <w:sz w:val="28"/>
                          <w:szCs w:val="28"/>
                        </w:rPr>
                        <w:t>使用牌照稅車輛使用公共道路，除補稅外，處以</w:t>
                      </w:r>
                      <w:r w:rsidRPr="006C0C4E">
                        <w:rPr>
                          <w:rFonts w:ascii="標楷體" w:eastAsia="標楷體" w:hAnsi="標楷體" w:cs="標楷體" w:hint="eastAsia"/>
                          <w:sz w:val="28"/>
                          <w:szCs w:val="28"/>
                          <w:u w:val="single"/>
                        </w:rPr>
                        <w:t>應納稅額</w:t>
                      </w:r>
                      <w:r w:rsidRPr="006C0C4E">
                        <w:rPr>
                          <w:rFonts w:ascii="標楷體" w:eastAsia="標楷體" w:hAnsi="標楷體" w:cs="標楷體"/>
                          <w:sz w:val="28"/>
                          <w:szCs w:val="28"/>
                          <w:u w:val="single"/>
                        </w:rPr>
                        <w:t>1</w:t>
                      </w:r>
                      <w:r w:rsidRPr="006C0C4E">
                        <w:rPr>
                          <w:rFonts w:ascii="標楷體" w:eastAsia="標楷體" w:hAnsi="標楷體" w:cs="標楷體" w:hint="eastAsia"/>
                          <w:sz w:val="28"/>
                          <w:szCs w:val="28"/>
                          <w:u w:val="single"/>
                        </w:rPr>
                        <w:t>倍以下</w:t>
                      </w:r>
                      <w:r w:rsidRPr="006C0C4E">
                        <w:rPr>
                          <w:rFonts w:ascii="標楷體" w:eastAsia="標楷體" w:hAnsi="標楷體" w:cs="標楷體" w:hint="eastAsia"/>
                          <w:sz w:val="28"/>
                          <w:szCs w:val="28"/>
                        </w:rPr>
                        <w:t>之罰鍰，免徵滯納金。</w:t>
                      </w:r>
                    </w:p>
                    <w:p w:rsidR="00C55C0D" w:rsidRPr="001A577E" w:rsidRDefault="00C55C0D" w:rsidP="00D70BFE">
                      <w:pPr>
                        <w:spacing w:line="320" w:lineRule="exact"/>
                        <w:ind w:leftChars="100" w:left="520" w:hangingChars="100" w:hanging="280"/>
                        <w:jc w:val="both"/>
                        <w:rPr>
                          <w:rFonts w:ascii="標楷體" w:eastAsia="標楷體" w:hAnsi="標楷體" w:cs="Times New Roman"/>
                          <w:sz w:val="28"/>
                          <w:szCs w:val="28"/>
                        </w:rPr>
                      </w:pPr>
                      <w:r w:rsidRPr="006C0C4E">
                        <w:rPr>
                          <w:rFonts w:ascii="新細明體" w:hAnsi="新細明體" w:cs="新細明體" w:hint="eastAsia"/>
                          <w:sz w:val="28"/>
                          <w:szCs w:val="28"/>
                        </w:rPr>
                        <w:t>②</w:t>
                      </w:r>
                      <w:r w:rsidRPr="006C0C4E">
                        <w:rPr>
                          <w:rFonts w:ascii="標楷體" w:eastAsia="標楷體" w:hAnsi="標楷體" w:cs="標楷體" w:hint="eastAsia"/>
                          <w:b/>
                          <w:bCs/>
                          <w:sz w:val="28"/>
                          <w:szCs w:val="28"/>
                        </w:rPr>
                        <w:t>報停、繳銷或註銷</w:t>
                      </w:r>
                      <w:r w:rsidRPr="006C0C4E">
                        <w:rPr>
                          <w:rFonts w:ascii="標楷體" w:eastAsia="標楷體" w:hAnsi="標楷體" w:cs="標楷體" w:hint="eastAsia"/>
                          <w:sz w:val="28"/>
                          <w:szCs w:val="28"/>
                        </w:rPr>
                        <w:t>牌照之交通工具使用公共道路經查獲者，除補稅外，處以</w:t>
                      </w:r>
                      <w:r w:rsidRPr="006C0C4E">
                        <w:rPr>
                          <w:rFonts w:ascii="標楷體" w:eastAsia="標楷體" w:hAnsi="標楷體" w:cs="標楷體" w:hint="eastAsia"/>
                          <w:sz w:val="28"/>
                          <w:szCs w:val="28"/>
                          <w:u w:val="single"/>
                        </w:rPr>
                        <w:t>應納稅額</w:t>
                      </w:r>
                      <w:r w:rsidRPr="006C0C4E">
                        <w:rPr>
                          <w:rFonts w:ascii="標楷體" w:eastAsia="標楷體" w:hAnsi="標楷體" w:cs="標楷體"/>
                          <w:sz w:val="28"/>
                          <w:szCs w:val="28"/>
                          <w:u w:val="single"/>
                        </w:rPr>
                        <w:t>2</w:t>
                      </w:r>
                      <w:r w:rsidRPr="006C0C4E">
                        <w:rPr>
                          <w:rFonts w:ascii="標楷體" w:eastAsia="標楷體" w:hAnsi="標楷體" w:cs="標楷體" w:hint="eastAsia"/>
                          <w:sz w:val="28"/>
                          <w:szCs w:val="28"/>
                          <w:u w:val="single"/>
                        </w:rPr>
                        <w:t>倍以下</w:t>
                      </w:r>
                      <w:r w:rsidRPr="006C0C4E">
                        <w:rPr>
                          <w:rFonts w:ascii="標楷體" w:eastAsia="標楷體" w:hAnsi="標楷體" w:cs="標楷體" w:hint="eastAsia"/>
                          <w:sz w:val="28"/>
                          <w:szCs w:val="28"/>
                        </w:rPr>
                        <w:t>之罰鍰</w:t>
                      </w:r>
                      <w:r>
                        <w:rPr>
                          <w:rFonts w:ascii="標楷體" w:eastAsia="標楷體" w:hAnsi="標楷體" w:cs="標楷體" w:hint="eastAsia"/>
                          <w:sz w:val="28"/>
                          <w:szCs w:val="28"/>
                        </w:rPr>
                        <w:t>。</w:t>
                      </w:r>
                    </w:p>
                  </w:txbxContent>
                </v:textbox>
              </v:roundrect>
              <v:roundrect id="圓角矩形 58" o:spid="_x0000_s1060" style="position:absolute;top:577;width:22935;height:3524;visibility:visible;v-text-anchor:middle" arcsize="10923f" strokecolor="#4bacc6" strokeweight="2pt">
                <v:textbox style="mso-next-textbox:#圓角矩形 58">
                  <w:txbxContent>
                    <w:p w:rsidR="00C55C0D" w:rsidRPr="00AB6547" w:rsidRDefault="00C55C0D" w:rsidP="00C044C2">
                      <w:pPr>
                        <w:tabs>
                          <w:tab w:val="left" w:pos="284"/>
                        </w:tabs>
                        <w:spacing w:line="320" w:lineRule="exact"/>
                        <w:jc w:val="center"/>
                        <w:rPr>
                          <w:rFonts w:ascii="標楷體" w:eastAsia="標楷體" w:hAnsi="標楷體" w:cs="Times New Roman"/>
                          <w:sz w:val="28"/>
                          <w:szCs w:val="28"/>
                        </w:rPr>
                      </w:pPr>
                      <w:r>
                        <w:rPr>
                          <w:rFonts w:ascii="標楷體" w:eastAsia="標楷體" w:hAnsi="標楷體" w:cs="標楷體" w:hint="eastAsia"/>
                          <w:sz w:val="28"/>
                          <w:szCs w:val="28"/>
                        </w:rPr>
                        <w:t>節稅小撇步</w:t>
                      </w:r>
                      <w:r>
                        <w:rPr>
                          <w:rFonts w:ascii="標楷體" w:eastAsia="標楷體" w:hAnsi="標楷體" w:cs="標楷體"/>
                          <w:sz w:val="28"/>
                          <w:szCs w:val="28"/>
                        </w:rPr>
                        <w:t>-</w:t>
                      </w:r>
                      <w:r w:rsidRPr="00203385">
                        <w:rPr>
                          <w:rFonts w:ascii="標楷體" w:eastAsia="標楷體" w:hAnsi="標楷體" w:cs="標楷體" w:hint="eastAsia"/>
                          <w:b/>
                          <w:bCs/>
                          <w:sz w:val="28"/>
                          <w:szCs w:val="28"/>
                        </w:rPr>
                        <w:t>使用牌照稅</w:t>
                      </w:r>
                    </w:p>
                  </w:txbxContent>
                </v:textbox>
              </v:roundrect>
            </v:group>
            <v:shape id="圖片 60" o:spid="_x0000_s1061" type="#_x0000_t75" style="position:absolute;left:27086;top:952;width:13450;height:7188;visibility:visible">
              <v:imagedata r:id="rId17" o:title=""/>
              <v:path arrowok="t"/>
            </v:shape>
          </v:group>
        </w:pict>
      </w:r>
    </w:p>
    <w:p w:rsidR="00C55C0D" w:rsidRDefault="00C55C0D" w:rsidP="00D70BFE">
      <w:pPr>
        <w:spacing w:beforeLines="25" w:before="90" w:line="460" w:lineRule="exact"/>
        <w:jc w:val="both"/>
        <w:rPr>
          <w:rFonts w:ascii="標楷體" w:eastAsia="標楷體" w:hAnsi="標楷體" w:cs="Times New Roman"/>
          <w:b/>
          <w:bCs/>
          <w:sz w:val="28"/>
          <w:szCs w:val="28"/>
        </w:rPr>
      </w:pPr>
    </w:p>
    <w:p w:rsidR="00C55C0D" w:rsidRDefault="00C55C0D" w:rsidP="00D70BFE">
      <w:pPr>
        <w:spacing w:beforeLines="25" w:before="90" w:line="460" w:lineRule="exact"/>
        <w:jc w:val="both"/>
        <w:rPr>
          <w:rFonts w:ascii="標楷體" w:eastAsia="標楷體" w:hAnsi="標楷體" w:cs="Times New Roman"/>
          <w:b/>
          <w:bCs/>
          <w:sz w:val="28"/>
          <w:szCs w:val="28"/>
        </w:rPr>
      </w:pPr>
    </w:p>
    <w:p w:rsidR="00C55C0D" w:rsidRDefault="00C55C0D" w:rsidP="00D70BFE">
      <w:pPr>
        <w:spacing w:beforeLines="25" w:before="90" w:line="460" w:lineRule="exact"/>
        <w:jc w:val="both"/>
        <w:rPr>
          <w:rFonts w:ascii="標楷體" w:eastAsia="標楷體" w:hAnsi="標楷體" w:cs="Times New Roman"/>
          <w:b/>
          <w:bCs/>
          <w:sz w:val="28"/>
          <w:szCs w:val="28"/>
        </w:rPr>
      </w:pPr>
    </w:p>
    <w:p w:rsidR="00C55C0D" w:rsidRDefault="00C55C0D" w:rsidP="00D70BFE">
      <w:pPr>
        <w:spacing w:beforeLines="25" w:before="90" w:line="460" w:lineRule="exact"/>
        <w:jc w:val="both"/>
        <w:rPr>
          <w:rFonts w:ascii="標楷體" w:eastAsia="標楷體" w:hAnsi="標楷體" w:cs="Times New Roman"/>
          <w:b/>
          <w:bCs/>
          <w:sz w:val="28"/>
          <w:szCs w:val="28"/>
        </w:rPr>
      </w:pPr>
    </w:p>
    <w:p w:rsidR="00C55C0D" w:rsidRDefault="00C55C0D" w:rsidP="00D70BFE">
      <w:pPr>
        <w:spacing w:beforeLines="25" w:before="90" w:line="460" w:lineRule="exact"/>
        <w:jc w:val="both"/>
        <w:rPr>
          <w:rFonts w:ascii="標楷體" w:eastAsia="標楷體" w:hAnsi="標楷體" w:cs="Times New Roman"/>
          <w:b/>
          <w:bCs/>
          <w:sz w:val="28"/>
          <w:szCs w:val="28"/>
        </w:rPr>
      </w:pPr>
    </w:p>
    <w:p w:rsidR="00C55C0D" w:rsidRDefault="00C55C0D" w:rsidP="00D70BFE">
      <w:pPr>
        <w:spacing w:beforeLines="25" w:before="90" w:line="460" w:lineRule="exact"/>
        <w:jc w:val="both"/>
        <w:rPr>
          <w:rFonts w:ascii="標楷體" w:eastAsia="標楷體" w:hAnsi="標楷體" w:cs="Times New Roman"/>
          <w:b/>
          <w:bCs/>
          <w:sz w:val="28"/>
          <w:szCs w:val="28"/>
        </w:rPr>
      </w:pPr>
    </w:p>
    <w:p w:rsidR="00C55C0D" w:rsidRPr="00AB6547" w:rsidRDefault="00C55C0D" w:rsidP="00D70BFE">
      <w:pPr>
        <w:spacing w:beforeLines="25" w:before="90" w:line="460" w:lineRule="exact"/>
        <w:jc w:val="both"/>
        <w:rPr>
          <w:rFonts w:ascii="標楷體" w:eastAsia="標楷體" w:hAnsi="標楷體" w:cs="Times New Roman"/>
          <w:b/>
          <w:bCs/>
          <w:sz w:val="28"/>
          <w:szCs w:val="28"/>
        </w:rPr>
      </w:pPr>
    </w:p>
    <w:p w:rsidR="00C55C0D" w:rsidRPr="00AD4C2C" w:rsidRDefault="00ED70FB" w:rsidP="00545D1A">
      <w:pPr>
        <w:pStyle w:val="066"/>
        <w:snapToGrid w:val="0"/>
        <w:spacing w:line="480" w:lineRule="exact"/>
        <w:ind w:firstLineChars="0"/>
        <w:rPr>
          <w:rFonts w:ascii="標楷體"/>
          <w:b/>
          <w:bCs/>
        </w:rPr>
      </w:pPr>
      <w:r>
        <w:rPr>
          <w:noProof/>
        </w:rPr>
        <w:pict>
          <v:group id="群組 69" o:spid="_x0000_s1062" style="position:absolute;left:0;text-align:left;margin-left:0;margin-top:14.5pt;width:536.25pt;height:135.15pt;z-index:7" coordorigin="-2857,577" coordsize="68103,17365">
            <v:roundrect id="圓角矩形 70" o:spid="_x0000_s1063" style="position:absolute;left:-2857;top:3050;width:68103;height:14892;visibility:visible" arcsize="10923f" strokecolor="#4bacc6" strokeweight="2pt">
              <v:textbox style="mso-next-textbox:#圓角矩形 70">
                <w:txbxContent>
                  <w:p w:rsidR="00C55C0D" w:rsidRPr="001A577E" w:rsidRDefault="00C55C0D" w:rsidP="00D70BFE">
                    <w:pPr>
                      <w:spacing w:line="320" w:lineRule="exact"/>
                      <w:ind w:left="240" w:hangingChars="100" w:hanging="240"/>
                      <w:jc w:val="both"/>
                      <w:rPr>
                        <w:rFonts w:ascii="標楷體" w:eastAsia="標楷體" w:hAnsi="標楷體" w:cs="Times New Roman"/>
                        <w:sz w:val="28"/>
                        <w:szCs w:val="28"/>
                      </w:rPr>
                    </w:pPr>
                    <w:r w:rsidRPr="006C0C4E">
                      <w:rPr>
                        <w:rFonts w:ascii="標楷體" w:hAnsi="標楷體" w:cs="新細明體" w:hint="eastAsia"/>
                      </w:rPr>
                      <w:t>◆</w:t>
                    </w:r>
                    <w:r w:rsidRPr="00625424">
                      <w:rPr>
                        <w:rFonts w:ascii="標楷體" w:eastAsia="標楷體" w:hAnsi="標楷體" w:cs="標楷體" w:hint="eastAsia"/>
                        <w:sz w:val="28"/>
                        <w:szCs w:val="28"/>
                      </w:rPr>
                      <w:t>地價稅</w:t>
                    </w:r>
                    <w:r w:rsidRPr="001B4522">
                      <w:rPr>
                        <w:rFonts w:ascii="標楷體" w:eastAsia="標楷體" w:hAnsi="標楷體" w:cs="標楷體" w:hint="eastAsia"/>
                        <w:sz w:val="28"/>
                        <w:szCs w:val="28"/>
                        <w:u w:val="single"/>
                      </w:rPr>
                      <w:t>自用住宅用地優惠稅率為</w:t>
                    </w:r>
                    <w:r w:rsidRPr="00625424">
                      <w:rPr>
                        <w:rFonts w:ascii="標楷體" w:eastAsia="標楷體" w:hAnsi="標楷體" w:cs="標楷體"/>
                        <w:sz w:val="28"/>
                        <w:szCs w:val="28"/>
                        <w:u w:val="single"/>
                      </w:rPr>
                      <w:t>2</w:t>
                    </w:r>
                    <w:r w:rsidRPr="00625424">
                      <w:rPr>
                        <w:rFonts w:ascii="標楷體" w:eastAsia="標楷體" w:hAnsi="標楷體" w:cs="標楷體" w:hint="eastAsia"/>
                        <w:sz w:val="28"/>
                        <w:szCs w:val="28"/>
                        <w:u w:val="single"/>
                      </w:rPr>
                      <w:t>‰</w:t>
                    </w:r>
                    <w:r w:rsidRPr="00625424">
                      <w:rPr>
                        <w:rFonts w:ascii="標楷體" w:eastAsia="標楷體" w:hAnsi="標楷體" w:cs="標楷體" w:hint="eastAsia"/>
                        <w:sz w:val="28"/>
                        <w:szCs w:val="28"/>
                      </w:rPr>
                      <w:t>，一般用地採累</w:t>
                    </w:r>
                    <w:r w:rsidRPr="0076223E">
                      <w:rPr>
                        <w:rFonts w:ascii="標楷體" w:eastAsia="標楷體" w:hAnsi="標楷體" w:cs="標楷體" w:hint="eastAsia"/>
                        <w:sz w:val="28"/>
                        <w:szCs w:val="28"/>
                      </w:rPr>
                      <w:t>進稅率</w:t>
                    </w:r>
                    <w:r w:rsidRPr="0076223E">
                      <w:rPr>
                        <w:rFonts w:ascii="標楷體" w:eastAsia="標楷體" w:hAnsi="標楷體" w:cs="標楷體"/>
                        <w:sz w:val="28"/>
                        <w:szCs w:val="28"/>
                      </w:rPr>
                      <w:t>10</w:t>
                    </w:r>
                    <w:r w:rsidRPr="0076223E">
                      <w:rPr>
                        <w:rFonts w:ascii="標楷體" w:eastAsia="標楷體" w:hAnsi="標楷體" w:cs="標楷體" w:hint="eastAsia"/>
                        <w:sz w:val="28"/>
                        <w:szCs w:val="28"/>
                      </w:rPr>
                      <w:t>‰至</w:t>
                    </w:r>
                    <w:r w:rsidRPr="0076223E">
                      <w:rPr>
                        <w:rFonts w:ascii="標楷體" w:eastAsia="標楷體" w:hAnsi="標楷體" w:cs="標楷體"/>
                        <w:sz w:val="28"/>
                        <w:szCs w:val="28"/>
                      </w:rPr>
                      <w:t>55</w:t>
                    </w:r>
                    <w:r w:rsidRPr="0076223E">
                      <w:rPr>
                        <w:rFonts w:ascii="標楷體" w:eastAsia="標楷體" w:hAnsi="標楷體" w:cs="標楷體" w:hint="eastAsia"/>
                        <w:sz w:val="28"/>
                        <w:szCs w:val="28"/>
                      </w:rPr>
                      <w:t>‰課徵，</w:t>
                    </w:r>
                    <w:r w:rsidRPr="00625424">
                      <w:rPr>
                        <w:rFonts w:ascii="標楷體" w:eastAsia="標楷體" w:hAnsi="標楷體" w:cs="標楷體" w:hint="eastAsia"/>
                        <w:sz w:val="28"/>
                        <w:szCs w:val="28"/>
                      </w:rPr>
                      <w:t>兩者稅額相差達</w:t>
                    </w:r>
                    <w:r w:rsidRPr="00625424">
                      <w:rPr>
                        <w:rFonts w:ascii="標楷體" w:eastAsia="標楷體" w:hAnsi="標楷體" w:cs="標楷體"/>
                        <w:sz w:val="28"/>
                        <w:szCs w:val="28"/>
                      </w:rPr>
                      <w:t>4</w:t>
                    </w:r>
                    <w:r w:rsidRPr="00625424">
                      <w:rPr>
                        <w:rFonts w:ascii="標楷體" w:eastAsia="標楷體" w:hAnsi="標楷體" w:cs="標楷體" w:hint="eastAsia"/>
                        <w:sz w:val="28"/>
                        <w:szCs w:val="28"/>
                      </w:rPr>
                      <w:t>倍以上，合於規定</w:t>
                    </w:r>
                    <w:r w:rsidRPr="00625424">
                      <w:rPr>
                        <w:rFonts w:ascii="標楷體" w:eastAsia="標楷體" w:hAnsi="標楷體" w:cs="標楷體"/>
                        <w:sz w:val="28"/>
                        <w:szCs w:val="28"/>
                        <w:u w:val="single"/>
                      </w:rPr>
                      <w:t>9</w:t>
                    </w:r>
                    <w:r w:rsidRPr="00625424">
                      <w:rPr>
                        <w:rFonts w:ascii="標楷體" w:eastAsia="標楷體" w:hAnsi="標楷體" w:cs="標楷體" w:hint="eastAsia"/>
                        <w:sz w:val="28"/>
                        <w:szCs w:val="28"/>
                        <w:u w:val="single"/>
                      </w:rPr>
                      <w:t>月</w:t>
                    </w:r>
                    <w:r w:rsidRPr="00625424">
                      <w:rPr>
                        <w:rFonts w:ascii="標楷體" w:eastAsia="標楷體" w:hAnsi="標楷體" w:cs="標楷體"/>
                        <w:sz w:val="28"/>
                        <w:szCs w:val="28"/>
                        <w:u w:val="single"/>
                      </w:rPr>
                      <w:t>22</w:t>
                    </w:r>
                    <w:r w:rsidRPr="00625424">
                      <w:rPr>
                        <w:rFonts w:ascii="標楷體" w:eastAsia="標楷體" w:hAnsi="標楷體" w:cs="標楷體" w:hint="eastAsia"/>
                        <w:sz w:val="28"/>
                        <w:szCs w:val="28"/>
                        <w:u w:val="single"/>
                      </w:rPr>
                      <w:t>日前</w:t>
                    </w:r>
                    <w:r w:rsidRPr="00625424">
                      <w:rPr>
                        <w:rFonts w:ascii="標楷體" w:eastAsia="標楷體" w:hAnsi="標楷體" w:cs="標楷體" w:hint="eastAsia"/>
                        <w:sz w:val="28"/>
                        <w:szCs w:val="28"/>
                      </w:rPr>
                      <w:t>提出申請，當年度即可適用，逾期申請自次年起適用。</w:t>
                    </w:r>
                  </w:p>
                  <w:p w:rsidR="00C55C0D" w:rsidRPr="001A577E" w:rsidRDefault="00C55C0D" w:rsidP="00D70BFE">
                    <w:pPr>
                      <w:spacing w:line="320" w:lineRule="exact"/>
                      <w:ind w:left="240" w:hangingChars="100" w:hanging="240"/>
                      <w:jc w:val="both"/>
                      <w:rPr>
                        <w:rFonts w:ascii="標楷體" w:eastAsia="標楷體" w:hAnsi="標楷體" w:cs="Times New Roman"/>
                        <w:sz w:val="28"/>
                        <w:szCs w:val="28"/>
                      </w:rPr>
                    </w:pPr>
                    <w:r w:rsidRPr="006C0C4E">
                      <w:rPr>
                        <w:rFonts w:ascii="標楷體" w:eastAsia="標楷體" w:hAnsi="標楷體" w:cs="標楷體" w:hint="eastAsia"/>
                      </w:rPr>
                      <w:t>◆</w:t>
                    </w:r>
                    <w:r w:rsidRPr="00625424">
                      <w:rPr>
                        <w:rFonts w:ascii="標楷體" w:eastAsia="標楷體" w:hAnsi="標楷體" w:cs="標楷體" w:hint="eastAsia"/>
                        <w:sz w:val="28"/>
                        <w:szCs w:val="28"/>
                      </w:rPr>
                      <w:t>出售自用住宅用地按優惠稅率課徵土地增值稅，已適用過一生一次者，如符合土地稅法第</w:t>
                    </w:r>
                    <w:r w:rsidRPr="00625424">
                      <w:rPr>
                        <w:rFonts w:ascii="標楷體" w:eastAsia="標楷體" w:hAnsi="標楷體" w:cs="標楷體"/>
                        <w:sz w:val="28"/>
                        <w:szCs w:val="28"/>
                      </w:rPr>
                      <w:t>34</w:t>
                    </w:r>
                    <w:r w:rsidRPr="00625424">
                      <w:rPr>
                        <w:rFonts w:ascii="標楷體" w:eastAsia="標楷體" w:hAnsi="標楷體" w:cs="標楷體" w:hint="eastAsia"/>
                        <w:sz w:val="28"/>
                        <w:szCs w:val="28"/>
                      </w:rPr>
                      <w:t>條第</w:t>
                    </w:r>
                    <w:r w:rsidRPr="00625424">
                      <w:rPr>
                        <w:rFonts w:ascii="標楷體" w:eastAsia="標楷體" w:hAnsi="標楷體" w:cs="標楷體"/>
                        <w:sz w:val="28"/>
                        <w:szCs w:val="28"/>
                      </w:rPr>
                      <w:t>5</w:t>
                    </w:r>
                    <w:r w:rsidRPr="00625424">
                      <w:rPr>
                        <w:rFonts w:ascii="標楷體" w:eastAsia="標楷體" w:hAnsi="標楷體" w:cs="標楷體" w:hint="eastAsia"/>
                        <w:sz w:val="28"/>
                        <w:szCs w:val="28"/>
                      </w:rPr>
                      <w:t>項各款「一生一屋」所定條件，可再次適用</w:t>
                    </w:r>
                    <w:r w:rsidRPr="00625424">
                      <w:rPr>
                        <w:rFonts w:ascii="標楷體" w:eastAsia="標楷體" w:hAnsi="標楷體" w:cs="標楷體"/>
                        <w:sz w:val="28"/>
                        <w:szCs w:val="28"/>
                      </w:rPr>
                      <w:t>10</w:t>
                    </w:r>
                    <w:r w:rsidRPr="00625424">
                      <w:rPr>
                        <w:rFonts w:ascii="標楷體" w:eastAsia="標楷體" w:hAnsi="標楷體" w:cs="標楷體" w:hint="eastAsia"/>
                        <w:sz w:val="28"/>
                        <w:szCs w:val="28"/>
                      </w:rPr>
                      <w:t>％課徵土地增值稅優惠稅率。</w:t>
                    </w:r>
                  </w:p>
                </w:txbxContent>
              </v:textbox>
            </v:roundrect>
            <v:roundrect id="圓角矩形 71" o:spid="_x0000_s1064" style="position:absolute;top:577;width:30181;height:3524;visibility:visible;v-text-anchor:middle" arcsize="10923f" strokecolor="#4bacc6" strokeweight="2pt">
              <v:textbox style="mso-next-textbox:#圓角矩形 71">
                <w:txbxContent>
                  <w:p w:rsidR="00C55C0D" w:rsidRPr="00AB6547" w:rsidRDefault="00C55C0D" w:rsidP="00625424">
                    <w:pPr>
                      <w:tabs>
                        <w:tab w:val="left" w:pos="284"/>
                      </w:tabs>
                      <w:spacing w:line="320" w:lineRule="exact"/>
                      <w:jc w:val="center"/>
                      <w:rPr>
                        <w:rFonts w:ascii="標楷體" w:eastAsia="標楷體" w:hAnsi="標楷體" w:cs="Times New Roman"/>
                        <w:sz w:val="28"/>
                        <w:szCs w:val="28"/>
                      </w:rPr>
                    </w:pPr>
                    <w:r w:rsidRPr="00D90110">
                      <w:rPr>
                        <w:rFonts w:ascii="標楷體" w:hAnsi="標楷體" w:cs="標楷體" w:hint="eastAsia"/>
                      </w:rPr>
                      <w:t>節</w:t>
                    </w:r>
                    <w:r>
                      <w:rPr>
                        <w:rFonts w:ascii="標楷體" w:eastAsia="標楷體" w:hAnsi="標楷體" w:cs="標楷體" w:hint="eastAsia"/>
                        <w:sz w:val="28"/>
                        <w:szCs w:val="28"/>
                      </w:rPr>
                      <w:t>稅小撇步</w:t>
                    </w:r>
                    <w:r>
                      <w:rPr>
                        <w:rFonts w:ascii="標楷體" w:eastAsia="標楷體" w:hAnsi="標楷體" w:cs="標楷體"/>
                        <w:sz w:val="28"/>
                        <w:szCs w:val="28"/>
                      </w:rPr>
                      <w:t>-</w:t>
                    </w:r>
                    <w:r w:rsidRPr="00203385">
                      <w:rPr>
                        <w:rFonts w:ascii="標楷體" w:eastAsia="標楷體" w:hAnsi="標楷體" w:cs="標楷體" w:hint="eastAsia"/>
                        <w:b/>
                        <w:bCs/>
                        <w:sz w:val="28"/>
                        <w:szCs w:val="28"/>
                      </w:rPr>
                      <w:t>地價稅及土地增值稅</w:t>
                    </w:r>
                  </w:p>
                </w:txbxContent>
              </v:textbox>
            </v:roundrect>
          </v:group>
        </w:pict>
      </w:r>
    </w:p>
    <w:p w:rsidR="00C55C0D" w:rsidRDefault="00C55C0D" w:rsidP="006C0C4E">
      <w:pPr>
        <w:pStyle w:val="066"/>
        <w:snapToGrid w:val="0"/>
        <w:spacing w:line="480" w:lineRule="exact"/>
        <w:ind w:left="357" w:firstLineChars="0" w:firstLine="0"/>
        <w:rPr>
          <w:rFonts w:ascii="標楷體"/>
          <w:b/>
          <w:bCs/>
        </w:rPr>
      </w:pPr>
      <w:r>
        <w:rPr>
          <w:rFonts w:ascii="標楷體" w:hAnsi="標楷體" w:cs="標楷體"/>
          <w:b/>
          <w:bCs/>
        </w:rPr>
        <w:t xml:space="preserve">  </w:t>
      </w: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ED70FB" w:rsidP="006C0C4E">
      <w:pPr>
        <w:pStyle w:val="066"/>
        <w:snapToGrid w:val="0"/>
        <w:spacing w:line="480" w:lineRule="exact"/>
        <w:ind w:left="357" w:firstLineChars="0" w:firstLine="0"/>
        <w:rPr>
          <w:rFonts w:ascii="標楷體"/>
          <w:b/>
          <w:bCs/>
        </w:rPr>
      </w:pPr>
      <w:r>
        <w:rPr>
          <w:noProof/>
        </w:rPr>
        <w:pict>
          <v:group id="群組 72" o:spid="_x0000_s1065" style="position:absolute;left:0;text-align:left;margin-left:0;margin-top:14.5pt;width:536.25pt;height:72.65pt;z-index:8" coordorigin="-2857,577" coordsize="68103,9338">
            <v:roundrect id="圓角矩形 73" o:spid="_x0000_s1066" style="position:absolute;left:-2857;top:3048;width:68103;height:6868;visibility:visible" arcsize="10923f" strokecolor="#4bacc6" strokeweight="2pt">
              <v:textbox style="mso-next-textbox:#圓角矩形 73">
                <w:txbxContent>
                  <w:p w:rsidR="00C55C0D" w:rsidRPr="001A577E" w:rsidRDefault="00C55C0D" w:rsidP="00D70BFE">
                    <w:pPr>
                      <w:spacing w:beforeLines="25" w:before="90" w:line="320" w:lineRule="exact"/>
                      <w:ind w:left="240" w:hangingChars="100" w:hanging="240"/>
                      <w:rPr>
                        <w:rFonts w:ascii="標楷體" w:eastAsia="標楷體" w:hAnsi="標楷體" w:cs="Times New Roman"/>
                        <w:sz w:val="28"/>
                        <w:szCs w:val="28"/>
                      </w:rPr>
                    </w:pPr>
                    <w:r w:rsidRPr="006C0C4E">
                      <w:rPr>
                        <w:rFonts w:ascii="標楷體" w:hAnsi="標楷體" w:cs="新細明體" w:hint="eastAsia"/>
                      </w:rPr>
                      <w:t>◆</w:t>
                    </w:r>
                    <w:r w:rsidRPr="001B4522">
                      <w:rPr>
                        <w:rFonts w:ascii="標楷體" w:eastAsia="標楷體" w:hAnsi="標楷體" w:cs="標楷體" w:hint="eastAsia"/>
                        <w:sz w:val="28"/>
                        <w:szCs w:val="28"/>
                      </w:rPr>
                      <w:t>地方稅務局</w:t>
                    </w:r>
                    <w:r>
                      <w:rPr>
                        <w:rFonts w:ascii="標楷體" w:eastAsia="標楷體" w:hAnsi="標楷體" w:cs="標楷體" w:hint="eastAsia"/>
                        <w:sz w:val="28"/>
                        <w:szCs w:val="28"/>
                      </w:rPr>
                      <w:t>設置納稅者權利保護官，協助納稅者稅捐爭議溝通與協調，並提出改善建議，為納稅者權益把關。</w:t>
                    </w:r>
                  </w:p>
                </w:txbxContent>
              </v:textbox>
            </v:roundrect>
            <v:roundrect id="圓角矩形 74" o:spid="_x0000_s1067" style="position:absolute;top:577;width:17845;height:3524;visibility:visible;v-text-anchor:middle" arcsize="10923f" strokecolor="#4bacc6" strokeweight="2pt">
              <v:textbox style="mso-next-textbox:#圓角矩形 74">
                <w:txbxContent>
                  <w:p w:rsidR="00C55C0D" w:rsidRPr="00D90110" w:rsidRDefault="00C55C0D" w:rsidP="001B4522">
                    <w:pPr>
                      <w:tabs>
                        <w:tab w:val="left" w:pos="284"/>
                      </w:tabs>
                      <w:spacing w:line="320" w:lineRule="exact"/>
                      <w:jc w:val="center"/>
                      <w:rPr>
                        <w:rFonts w:ascii="標楷體" w:eastAsia="標楷體" w:hAnsi="標楷體" w:cs="Times New Roman"/>
                        <w:sz w:val="28"/>
                        <w:szCs w:val="28"/>
                      </w:rPr>
                    </w:pPr>
                    <w:r w:rsidRPr="00D90110">
                      <w:rPr>
                        <w:rFonts w:ascii="標楷體" w:hAnsi="標楷體" w:cs="標楷體" w:hint="eastAsia"/>
                      </w:rPr>
                      <w:t>納稅者權利保護法</w:t>
                    </w:r>
                  </w:p>
                </w:txbxContent>
              </v:textbox>
            </v:roundrect>
          </v:group>
        </w:pict>
      </w: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ED70FB" w:rsidP="006C0C4E">
      <w:pPr>
        <w:pStyle w:val="066"/>
        <w:snapToGrid w:val="0"/>
        <w:spacing w:line="480" w:lineRule="exact"/>
        <w:ind w:left="357" w:firstLineChars="0" w:firstLine="0"/>
        <w:rPr>
          <w:rFonts w:ascii="標楷體"/>
          <w:b/>
          <w:bCs/>
        </w:rPr>
      </w:pPr>
      <w:r>
        <w:rPr>
          <w:noProof/>
        </w:rPr>
        <w:pict>
          <v:roundrect id="圓角矩形 6" o:spid="_x0000_s1068" style="position:absolute;left:0;text-align:left;margin-left:-12pt;margin-top:23.5pt;width:536.25pt;height:87pt;z-index:9;visibility:visible" arcsize="10923f" stroked="f" strokeweight="2pt">
            <v:textbox style="mso-next-textbox:#圓角矩形 6">
              <w:txbxContent>
                <w:p w:rsidR="00C55C0D" w:rsidRPr="0076223E" w:rsidRDefault="00C55C0D" w:rsidP="00D70BFE">
                  <w:pPr>
                    <w:spacing w:beforeLines="25" w:before="90" w:line="240" w:lineRule="exact"/>
                    <w:ind w:leftChars="100" w:left="240"/>
                    <w:rPr>
                      <w:rFonts w:ascii="標楷體" w:eastAsia="標楷體" w:hAnsi="標楷體" w:cs="標楷體"/>
                      <w:sz w:val="22"/>
                      <w:szCs w:val="22"/>
                    </w:rPr>
                  </w:pPr>
                  <w:r w:rsidRPr="0076223E">
                    <w:rPr>
                      <w:rFonts w:ascii="標楷體" w:hAnsi="標楷體" w:cs="新細明體" w:hint="eastAsia"/>
                      <w:sz w:val="22"/>
                      <w:szCs w:val="22"/>
                    </w:rPr>
                    <w:t>總</w:t>
                  </w:r>
                  <w:r>
                    <w:rPr>
                      <w:rFonts w:ascii="標楷體" w:eastAsia="標楷體" w:hAnsi="標楷體" w:cs="標楷體"/>
                      <w:sz w:val="22"/>
                      <w:szCs w:val="22"/>
                    </w:rPr>
                    <w:t xml:space="preserve">    </w:t>
                  </w:r>
                  <w:r w:rsidRPr="0076223E">
                    <w:rPr>
                      <w:rFonts w:ascii="標楷體" w:eastAsia="標楷體" w:hAnsi="標楷體" w:cs="標楷體" w:hint="eastAsia"/>
                      <w:sz w:val="22"/>
                      <w:szCs w:val="22"/>
                    </w:rPr>
                    <w:t>局：</w:t>
                  </w:r>
                  <w:r>
                    <w:rPr>
                      <w:rFonts w:ascii="標楷體" w:eastAsia="標楷體" w:hAnsi="標楷體" w:cs="標楷體" w:hint="eastAsia"/>
                      <w:sz w:val="22"/>
                      <w:szCs w:val="22"/>
                    </w:rPr>
                    <w:t>花</w:t>
                  </w:r>
                  <w:r w:rsidRPr="0076223E">
                    <w:rPr>
                      <w:rFonts w:ascii="標楷體" w:eastAsia="標楷體" w:hAnsi="標楷體" w:cs="標楷體" w:hint="eastAsia"/>
                      <w:sz w:val="22"/>
                      <w:szCs w:val="22"/>
                    </w:rPr>
                    <w:t>蓮市府前路</w:t>
                  </w:r>
                  <w:r w:rsidRPr="0076223E">
                    <w:rPr>
                      <w:rFonts w:ascii="標楷體" w:eastAsia="標楷體" w:hAnsi="標楷體" w:cs="標楷體"/>
                      <w:sz w:val="22"/>
                      <w:szCs w:val="22"/>
                    </w:rPr>
                    <w:t>19</w:t>
                  </w:r>
                  <w:r w:rsidRPr="0076223E">
                    <w:rPr>
                      <w:rFonts w:ascii="標楷體" w:eastAsia="標楷體" w:hAnsi="標楷體" w:cs="標楷體" w:hint="eastAsia"/>
                      <w:sz w:val="22"/>
                      <w:szCs w:val="22"/>
                    </w:rPr>
                    <w:t>號</w:t>
                  </w:r>
                  <w:r w:rsidRPr="0076223E">
                    <w:rPr>
                      <w:rFonts w:ascii="標楷體" w:eastAsia="標楷體" w:hAnsi="標楷體" w:cs="標楷體"/>
                      <w:sz w:val="22"/>
                      <w:szCs w:val="22"/>
                    </w:rPr>
                    <w:t xml:space="preserve"> </w:t>
                  </w:r>
                  <w:r>
                    <w:rPr>
                      <w:rFonts w:ascii="標楷體" w:eastAsia="標楷體" w:hAnsi="標楷體" w:cs="標楷體"/>
                      <w:sz w:val="22"/>
                      <w:szCs w:val="22"/>
                    </w:rPr>
                    <w:t xml:space="preserve"> </w:t>
                  </w:r>
                  <w:r w:rsidRPr="0076223E">
                    <w:rPr>
                      <w:rFonts w:ascii="標楷體" w:eastAsia="標楷體" w:hAnsi="標楷體" w:cs="標楷體"/>
                      <w:sz w:val="22"/>
                      <w:szCs w:val="22"/>
                    </w:rPr>
                    <w:t>(03)822-6121</w:t>
                  </w:r>
                </w:p>
                <w:p w:rsidR="00C55C0D" w:rsidRPr="0076223E" w:rsidRDefault="00C55C0D" w:rsidP="00D70BFE">
                  <w:pPr>
                    <w:spacing w:beforeLines="25" w:before="90" w:line="240" w:lineRule="exact"/>
                    <w:ind w:leftChars="100" w:left="240"/>
                    <w:rPr>
                      <w:rFonts w:ascii="標楷體" w:eastAsia="標楷體" w:hAnsi="標楷體" w:cs="標楷體"/>
                      <w:sz w:val="22"/>
                      <w:szCs w:val="22"/>
                    </w:rPr>
                  </w:pPr>
                  <w:r w:rsidRPr="0076223E">
                    <w:rPr>
                      <w:rFonts w:ascii="標楷體" w:eastAsia="標楷體" w:hAnsi="標楷體" w:cs="標楷體" w:hint="eastAsia"/>
                      <w:sz w:val="22"/>
                      <w:szCs w:val="22"/>
                    </w:rPr>
                    <w:t>玉里分局：玉里鎮忠孝路</w:t>
                  </w:r>
                  <w:r w:rsidRPr="0076223E">
                    <w:rPr>
                      <w:rFonts w:ascii="標楷體" w:eastAsia="標楷體" w:hAnsi="標楷體" w:cs="標楷體"/>
                      <w:sz w:val="22"/>
                      <w:szCs w:val="22"/>
                    </w:rPr>
                    <w:t>151</w:t>
                  </w:r>
                  <w:r w:rsidRPr="0076223E">
                    <w:rPr>
                      <w:rFonts w:ascii="標楷體" w:eastAsia="標楷體" w:hAnsi="標楷體" w:cs="標楷體" w:hint="eastAsia"/>
                      <w:sz w:val="22"/>
                      <w:szCs w:val="22"/>
                    </w:rPr>
                    <w:t>號</w:t>
                  </w:r>
                  <w:r w:rsidRPr="0076223E">
                    <w:rPr>
                      <w:rFonts w:ascii="標楷體" w:eastAsia="標楷體" w:hAnsi="標楷體" w:cs="標楷體"/>
                      <w:sz w:val="22"/>
                      <w:szCs w:val="22"/>
                    </w:rPr>
                    <w:t xml:space="preserve"> (03)888-2047</w:t>
                  </w:r>
                </w:p>
                <w:p w:rsidR="00C55C0D" w:rsidRPr="0076223E" w:rsidRDefault="00C55C0D" w:rsidP="00D70BFE">
                  <w:pPr>
                    <w:spacing w:beforeLines="25" w:before="90" w:line="240" w:lineRule="exact"/>
                    <w:ind w:leftChars="100" w:left="240"/>
                    <w:rPr>
                      <w:rFonts w:ascii="標楷體" w:eastAsia="標楷體" w:hAnsi="標楷體" w:cs="Times New Roman"/>
                      <w:sz w:val="22"/>
                      <w:szCs w:val="22"/>
                    </w:rPr>
                  </w:pPr>
                  <w:r w:rsidRPr="0076223E">
                    <w:rPr>
                      <w:rFonts w:ascii="標楷體" w:eastAsia="標楷體" w:hAnsi="標楷體" w:cs="標楷體" w:hint="eastAsia"/>
                      <w:sz w:val="22"/>
                      <w:szCs w:val="22"/>
                    </w:rPr>
                    <w:t>免付費電話：</w:t>
                  </w:r>
                  <w:r w:rsidRPr="0076223E">
                    <w:rPr>
                      <w:rFonts w:ascii="標楷體" w:eastAsia="標楷體" w:hAnsi="標楷體" w:cs="標楷體"/>
                      <w:sz w:val="22"/>
                      <w:szCs w:val="22"/>
                    </w:rPr>
                    <w:t xml:space="preserve">0800-386969 </w:t>
                  </w:r>
                  <w:r>
                    <w:rPr>
                      <w:rFonts w:ascii="標楷體" w:eastAsia="標楷體" w:hAnsi="標楷體" w:cs="標楷體"/>
                      <w:sz w:val="22"/>
                      <w:szCs w:val="22"/>
                    </w:rPr>
                    <w:t xml:space="preserve">       </w:t>
                  </w:r>
                  <w:r>
                    <w:rPr>
                      <w:rFonts w:ascii="標楷體" w:eastAsia="標楷體" w:hAnsi="標楷體" w:cs="標楷體" w:hint="eastAsia"/>
                      <w:sz w:val="22"/>
                      <w:szCs w:val="22"/>
                    </w:rPr>
                    <w:t>花蓮縣地方稅務局</w:t>
                  </w:r>
                  <w:r>
                    <w:rPr>
                      <w:rFonts w:ascii="標楷體" w:eastAsia="標楷體" w:hAnsi="標楷體" w:cs="標楷體"/>
                      <w:sz w:val="22"/>
                      <w:szCs w:val="22"/>
                    </w:rPr>
                    <w:t xml:space="preserve"> </w:t>
                  </w:r>
                  <w:r>
                    <w:rPr>
                      <w:rFonts w:ascii="標楷體" w:eastAsia="標楷體" w:hAnsi="標楷體" w:cs="標楷體" w:hint="eastAsia"/>
                      <w:sz w:val="22"/>
                      <w:szCs w:val="22"/>
                    </w:rPr>
                    <w:t>關心您</w:t>
                  </w:r>
                </w:p>
              </w:txbxContent>
            </v:textbox>
          </v:roundrect>
        </w:pict>
      </w: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ED70FB" w:rsidP="006C0C4E">
      <w:pPr>
        <w:pStyle w:val="066"/>
        <w:snapToGrid w:val="0"/>
        <w:spacing w:line="480" w:lineRule="exact"/>
        <w:ind w:left="357" w:firstLineChars="0" w:firstLine="0"/>
        <w:rPr>
          <w:rFonts w:ascii="標楷體"/>
          <w:b/>
          <w:bCs/>
        </w:rPr>
      </w:pPr>
      <w:r>
        <w:rPr>
          <w:noProof/>
        </w:rPr>
        <w:pict>
          <v:shape id="圖片 7" o:spid="_x0000_s1069" type="#_x0000_t75" style="position:absolute;left:0;text-align:left;margin-left:330pt;margin-top:23.5pt;width:186.35pt;height:69pt;z-index:10;visibility:visible">
            <v:imagedata r:id="rId18" o:title=""/>
          </v:shape>
        </w:pict>
      </w: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Pr="00BB239B" w:rsidRDefault="00C55C0D" w:rsidP="006C0C4E">
      <w:pPr>
        <w:pStyle w:val="066"/>
        <w:snapToGrid w:val="0"/>
        <w:spacing w:line="480" w:lineRule="exact"/>
        <w:ind w:left="357" w:firstLineChars="0" w:firstLine="0"/>
        <w:rPr>
          <w:rFonts w:ascii="標楷體"/>
          <w:b/>
          <w:bCs/>
        </w:rPr>
      </w:pPr>
    </w:p>
    <w:p w:rsidR="00C55C0D" w:rsidRPr="002F19C5" w:rsidRDefault="00C55C0D" w:rsidP="002F19C5">
      <w:pPr>
        <w:pStyle w:val="066"/>
        <w:snapToGrid w:val="0"/>
        <w:spacing w:line="480" w:lineRule="exact"/>
        <w:ind w:left="357" w:firstLineChars="0" w:firstLine="0"/>
        <w:rPr>
          <w:rFonts w:ascii="標楷體"/>
          <w:b/>
          <w:bCs/>
        </w:rPr>
        <w:sectPr w:rsidR="00C55C0D" w:rsidRPr="002F19C5" w:rsidSect="00E17E47">
          <w:footerReference w:type="default" r:id="rId19"/>
          <w:pgSz w:w="11906" w:h="16838"/>
          <w:pgMar w:top="720" w:right="720" w:bottom="720" w:left="720" w:header="851" w:footer="992" w:gutter="0"/>
          <w:cols w:space="425"/>
          <w:docGrid w:type="lines" w:linePitch="360"/>
        </w:sectPr>
      </w:pPr>
    </w:p>
    <w:p w:rsidR="00C55C0D" w:rsidRPr="006008F6" w:rsidRDefault="00C55C0D" w:rsidP="006008F6">
      <w:pPr>
        <w:spacing w:line="480" w:lineRule="exact"/>
        <w:jc w:val="both"/>
        <w:rPr>
          <w:rFonts w:ascii="標楷體" w:eastAsia="標楷體" w:hAnsi="標楷體" w:cs="Times New Roman"/>
          <w:sz w:val="28"/>
          <w:szCs w:val="28"/>
          <w:shd w:val="clear" w:color="auto" w:fill="FFFFFF"/>
        </w:rPr>
      </w:pPr>
    </w:p>
    <w:sectPr w:rsidR="00C55C0D" w:rsidRPr="006008F6" w:rsidSect="006008F6">
      <w:type w:val="continuous"/>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FB" w:rsidRDefault="00ED70FB" w:rsidP="004F6BDB">
      <w:pPr>
        <w:rPr>
          <w:rFonts w:cs="Times New Roman"/>
        </w:rPr>
      </w:pPr>
      <w:r>
        <w:rPr>
          <w:rFonts w:cs="Times New Roman"/>
        </w:rPr>
        <w:separator/>
      </w:r>
    </w:p>
  </w:endnote>
  <w:endnote w:type="continuationSeparator" w:id="0">
    <w:p w:rsidR="00ED70FB" w:rsidRDefault="00ED70FB" w:rsidP="004F6B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少女文字W7">
    <w:altName w:val="微軟正黑體"/>
    <w:panose1 w:val="00000000000000000000"/>
    <w:charset w:val="88"/>
    <w:family w:val="modern"/>
    <w:notTrueType/>
    <w:pitch w:val="fixed"/>
    <w:sig w:usb0="00000001" w:usb1="08080000"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0D" w:rsidRDefault="00C55C0D" w:rsidP="0076223E">
    <w:pPr>
      <w:pStyle w:val="ac"/>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FB" w:rsidRDefault="00ED70FB" w:rsidP="004F6BDB">
      <w:pPr>
        <w:rPr>
          <w:rFonts w:cs="Times New Roman"/>
        </w:rPr>
      </w:pPr>
      <w:r>
        <w:rPr>
          <w:rFonts w:cs="Times New Roman"/>
        </w:rPr>
        <w:separator/>
      </w:r>
    </w:p>
  </w:footnote>
  <w:footnote w:type="continuationSeparator" w:id="0">
    <w:p w:rsidR="00ED70FB" w:rsidRDefault="00ED70FB" w:rsidP="004F6BD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4601"/>
    <w:multiLevelType w:val="hybridMultilevel"/>
    <w:tmpl w:val="1E1A37AC"/>
    <w:lvl w:ilvl="0" w:tplc="1730F8B8">
      <w:start w:val="1"/>
      <w:numFmt w:val="decimal"/>
      <w:lvlText w:val="%1."/>
      <w:lvlJc w:val="left"/>
      <w:pPr>
        <w:tabs>
          <w:tab w:val="num" w:pos="960"/>
        </w:tabs>
        <w:ind w:left="960" w:hanging="360"/>
      </w:pPr>
      <w:rPr>
        <w:rFonts w:hint="default"/>
        <w:b/>
        <w:bCs/>
        <w:sz w:val="28"/>
        <w:szCs w:val="28"/>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nsid w:val="1A073E76"/>
    <w:multiLevelType w:val="hybridMultilevel"/>
    <w:tmpl w:val="641C12BE"/>
    <w:lvl w:ilvl="0" w:tplc="00E4A332">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2">
    <w:nsid w:val="228B65F0"/>
    <w:multiLevelType w:val="hybridMultilevel"/>
    <w:tmpl w:val="D44CFC84"/>
    <w:lvl w:ilvl="0" w:tplc="E622334A">
      <w:start w:val="4"/>
      <w:numFmt w:val="bullet"/>
      <w:lvlText w:val="◎"/>
      <w:lvlJc w:val="left"/>
      <w:pPr>
        <w:tabs>
          <w:tab w:val="num" w:pos="840"/>
        </w:tabs>
        <w:ind w:left="840" w:hanging="360"/>
      </w:pPr>
      <w:rPr>
        <w:rFonts w:ascii="標楷體" w:eastAsia="標楷體" w:hAnsi="標楷體" w:hint="eastAsia"/>
      </w:rPr>
    </w:lvl>
    <w:lvl w:ilvl="1" w:tplc="13E0FFBC">
      <w:start w:val="4"/>
      <w:numFmt w:val="bullet"/>
      <w:lvlText w:val="＊"/>
      <w:lvlJc w:val="left"/>
      <w:pPr>
        <w:tabs>
          <w:tab w:val="num" w:pos="1320"/>
        </w:tabs>
        <w:ind w:left="1320" w:hanging="360"/>
      </w:pPr>
      <w:rPr>
        <w:rFonts w:ascii="標楷體" w:eastAsia="標楷體" w:hAnsi="標楷體" w:hint="eastAsia"/>
      </w:rPr>
    </w:lvl>
    <w:lvl w:ilvl="2" w:tplc="04090005" w:tentative="1">
      <w:start w:val="1"/>
      <w:numFmt w:val="bullet"/>
      <w:lvlText w:val=""/>
      <w:lvlJc w:val="left"/>
      <w:pPr>
        <w:tabs>
          <w:tab w:val="num" w:pos="1920"/>
        </w:tabs>
        <w:ind w:left="1920" w:hanging="480"/>
      </w:pPr>
      <w:rPr>
        <w:rFonts w:ascii="Wingdings" w:hAnsi="Wingdings" w:cs="Wingdings" w:hint="default"/>
      </w:rPr>
    </w:lvl>
    <w:lvl w:ilvl="3" w:tplc="04090001" w:tentative="1">
      <w:start w:val="1"/>
      <w:numFmt w:val="bullet"/>
      <w:lvlText w:val=""/>
      <w:lvlJc w:val="left"/>
      <w:pPr>
        <w:tabs>
          <w:tab w:val="num" w:pos="2400"/>
        </w:tabs>
        <w:ind w:left="2400" w:hanging="480"/>
      </w:pPr>
      <w:rPr>
        <w:rFonts w:ascii="Wingdings" w:hAnsi="Wingdings" w:cs="Wingdings" w:hint="default"/>
      </w:rPr>
    </w:lvl>
    <w:lvl w:ilvl="4" w:tplc="04090003" w:tentative="1">
      <w:start w:val="1"/>
      <w:numFmt w:val="bullet"/>
      <w:lvlText w:val=""/>
      <w:lvlJc w:val="left"/>
      <w:pPr>
        <w:tabs>
          <w:tab w:val="num" w:pos="2880"/>
        </w:tabs>
        <w:ind w:left="2880" w:hanging="480"/>
      </w:pPr>
      <w:rPr>
        <w:rFonts w:ascii="Wingdings" w:hAnsi="Wingdings" w:cs="Wingdings" w:hint="default"/>
      </w:rPr>
    </w:lvl>
    <w:lvl w:ilvl="5" w:tplc="04090005" w:tentative="1">
      <w:start w:val="1"/>
      <w:numFmt w:val="bullet"/>
      <w:lvlText w:val=""/>
      <w:lvlJc w:val="left"/>
      <w:pPr>
        <w:tabs>
          <w:tab w:val="num" w:pos="3360"/>
        </w:tabs>
        <w:ind w:left="3360" w:hanging="480"/>
      </w:pPr>
      <w:rPr>
        <w:rFonts w:ascii="Wingdings" w:hAnsi="Wingdings" w:cs="Wingdings" w:hint="default"/>
      </w:rPr>
    </w:lvl>
    <w:lvl w:ilvl="6" w:tplc="04090001" w:tentative="1">
      <w:start w:val="1"/>
      <w:numFmt w:val="bullet"/>
      <w:lvlText w:val=""/>
      <w:lvlJc w:val="left"/>
      <w:pPr>
        <w:tabs>
          <w:tab w:val="num" w:pos="3840"/>
        </w:tabs>
        <w:ind w:left="3840" w:hanging="480"/>
      </w:pPr>
      <w:rPr>
        <w:rFonts w:ascii="Wingdings" w:hAnsi="Wingdings" w:cs="Wingdings" w:hint="default"/>
      </w:rPr>
    </w:lvl>
    <w:lvl w:ilvl="7" w:tplc="04090003" w:tentative="1">
      <w:start w:val="1"/>
      <w:numFmt w:val="bullet"/>
      <w:lvlText w:val=""/>
      <w:lvlJc w:val="left"/>
      <w:pPr>
        <w:tabs>
          <w:tab w:val="num" w:pos="4320"/>
        </w:tabs>
        <w:ind w:left="4320" w:hanging="480"/>
      </w:pPr>
      <w:rPr>
        <w:rFonts w:ascii="Wingdings" w:hAnsi="Wingdings" w:cs="Wingdings" w:hint="default"/>
      </w:rPr>
    </w:lvl>
    <w:lvl w:ilvl="8" w:tplc="04090005" w:tentative="1">
      <w:start w:val="1"/>
      <w:numFmt w:val="bullet"/>
      <w:lvlText w:val=""/>
      <w:lvlJc w:val="left"/>
      <w:pPr>
        <w:tabs>
          <w:tab w:val="num" w:pos="4800"/>
        </w:tabs>
        <w:ind w:left="4800" w:hanging="480"/>
      </w:pPr>
      <w:rPr>
        <w:rFonts w:ascii="Wingdings" w:hAnsi="Wingdings" w:cs="Wingdings" w:hint="default"/>
      </w:rPr>
    </w:lvl>
  </w:abstractNum>
  <w:abstractNum w:abstractNumId="3">
    <w:nsid w:val="22CF12EA"/>
    <w:multiLevelType w:val="hybridMultilevel"/>
    <w:tmpl w:val="EE56F010"/>
    <w:lvl w:ilvl="0" w:tplc="EC1C79E0">
      <w:start w:val="1"/>
      <w:numFmt w:val="taiwaneseCountingThousand"/>
      <w:lvlText w:val="(%1)"/>
      <w:lvlJc w:val="left"/>
      <w:pPr>
        <w:ind w:left="1791" w:hanging="720"/>
      </w:pPr>
      <w:rPr>
        <w:rFonts w:hint="default"/>
      </w:rPr>
    </w:lvl>
    <w:lvl w:ilvl="1" w:tplc="04090019" w:tentative="1">
      <w:start w:val="1"/>
      <w:numFmt w:val="ideographTraditional"/>
      <w:lvlText w:val="%2、"/>
      <w:lvlJc w:val="left"/>
      <w:pPr>
        <w:ind w:left="2031" w:hanging="480"/>
      </w:pPr>
    </w:lvl>
    <w:lvl w:ilvl="2" w:tplc="0409001B" w:tentative="1">
      <w:start w:val="1"/>
      <w:numFmt w:val="lowerRoman"/>
      <w:lvlText w:val="%3."/>
      <w:lvlJc w:val="right"/>
      <w:pPr>
        <w:ind w:left="2511" w:hanging="480"/>
      </w:p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4">
    <w:nsid w:val="318E4ADF"/>
    <w:multiLevelType w:val="hybridMultilevel"/>
    <w:tmpl w:val="3B9E90FE"/>
    <w:lvl w:ilvl="0" w:tplc="08D8B072">
      <w:numFmt w:val="bullet"/>
      <w:lvlText w:val="◆"/>
      <w:lvlJc w:val="left"/>
      <w:pPr>
        <w:tabs>
          <w:tab w:val="num" w:pos="360"/>
        </w:tabs>
        <w:ind w:left="360" w:hanging="360"/>
      </w:pPr>
      <w:rPr>
        <w:rFonts w:ascii="標楷體" w:eastAsia="標楷體" w:hAnsi="標楷體" w:hint="eastAsia"/>
        <w:b/>
        <w:bCs/>
        <w:color w:val="auto"/>
        <w:sz w:val="32"/>
        <w:szCs w:val="32"/>
      </w:rPr>
    </w:lvl>
    <w:lvl w:ilvl="1" w:tplc="04090005">
      <w:start w:val="1"/>
      <w:numFmt w:val="bullet"/>
      <w:lvlText w:val=""/>
      <w:lvlJc w:val="left"/>
      <w:pPr>
        <w:tabs>
          <w:tab w:val="num" w:pos="960"/>
        </w:tabs>
        <w:ind w:left="960" w:hanging="480"/>
      </w:pPr>
      <w:rPr>
        <w:rFonts w:ascii="Wingdings" w:hAnsi="Wingdings" w:cs="Wingdings" w:hint="default"/>
        <w:b/>
        <w:bCs/>
        <w:color w:val="auto"/>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471071E1"/>
    <w:multiLevelType w:val="hybridMultilevel"/>
    <w:tmpl w:val="C7B87DEA"/>
    <w:lvl w:ilvl="0" w:tplc="DDE677B6">
      <w:start w:val="1"/>
      <w:numFmt w:val="decimal"/>
      <w:lvlText w:val="%1."/>
      <w:lvlJc w:val="left"/>
      <w:pPr>
        <w:tabs>
          <w:tab w:val="num" w:pos="360"/>
        </w:tabs>
        <w:ind w:left="360" w:hanging="360"/>
      </w:pPr>
      <w:rPr>
        <w:rFonts w:hint="default"/>
        <w:b w:val="0"/>
        <w:bCs w:val="0"/>
        <w:sz w:val="28"/>
        <w:szCs w:val="28"/>
      </w:rPr>
    </w:lvl>
    <w:lvl w:ilvl="1" w:tplc="C564162E">
      <w:start w:val="1"/>
      <w:numFmt w:val="taiwaneseCountingThousand"/>
      <w:lvlText w:val="%2、"/>
      <w:lvlJc w:val="left"/>
      <w:pPr>
        <w:tabs>
          <w:tab w:val="num" w:pos="1200"/>
        </w:tabs>
        <w:ind w:left="1200" w:hanging="720"/>
      </w:pPr>
      <w:rPr>
        <w:rFonts w:hint="default"/>
      </w:rPr>
    </w:lvl>
    <w:lvl w:ilvl="2" w:tplc="6964B4B0">
      <w:start w:val="1"/>
      <w:numFmt w:val="decimal"/>
      <w:lvlText w:val="%3."/>
      <w:lvlJc w:val="left"/>
      <w:pPr>
        <w:tabs>
          <w:tab w:val="num" w:pos="1320"/>
        </w:tabs>
        <w:ind w:left="1320" w:hanging="360"/>
      </w:pPr>
      <w:rPr>
        <w:rFonts w:hint="default"/>
        <w:b/>
        <w:bCs/>
        <w:sz w:val="32"/>
        <w:szCs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F852A11"/>
    <w:multiLevelType w:val="hybridMultilevel"/>
    <w:tmpl w:val="3A9E3CB6"/>
    <w:lvl w:ilvl="0" w:tplc="8BB4101A">
      <w:start w:val="1"/>
      <w:numFmt w:val="decimal"/>
      <w:lvlText w:val="（%1）"/>
      <w:lvlJc w:val="left"/>
      <w:pPr>
        <w:tabs>
          <w:tab w:val="num" w:pos="720"/>
        </w:tabs>
        <w:ind w:left="720" w:hanging="720"/>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E07813"/>
    <w:multiLevelType w:val="hybridMultilevel"/>
    <w:tmpl w:val="9BD26504"/>
    <w:lvl w:ilvl="0" w:tplc="C33A3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2"/>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EAA"/>
    <w:rsid w:val="000034A7"/>
    <w:rsid w:val="000703B8"/>
    <w:rsid w:val="00081C06"/>
    <w:rsid w:val="000A038F"/>
    <w:rsid w:val="000A4F89"/>
    <w:rsid w:val="000D2781"/>
    <w:rsid w:val="000E7E82"/>
    <w:rsid w:val="00104F36"/>
    <w:rsid w:val="00113290"/>
    <w:rsid w:val="00113DC8"/>
    <w:rsid w:val="001956AA"/>
    <w:rsid w:val="001A577E"/>
    <w:rsid w:val="001B05B7"/>
    <w:rsid w:val="001B4522"/>
    <w:rsid w:val="001B79AC"/>
    <w:rsid w:val="001D1087"/>
    <w:rsid w:val="001E112C"/>
    <w:rsid w:val="001E6989"/>
    <w:rsid w:val="001F0B59"/>
    <w:rsid w:val="001F395E"/>
    <w:rsid w:val="001F6F16"/>
    <w:rsid w:val="00203385"/>
    <w:rsid w:val="002036B1"/>
    <w:rsid w:val="002163D4"/>
    <w:rsid w:val="00247B59"/>
    <w:rsid w:val="00253C51"/>
    <w:rsid w:val="002670F5"/>
    <w:rsid w:val="002671EB"/>
    <w:rsid w:val="002964FD"/>
    <w:rsid w:val="002A179D"/>
    <w:rsid w:val="002C2345"/>
    <w:rsid w:val="002C3BAF"/>
    <w:rsid w:val="002D312B"/>
    <w:rsid w:val="002D6268"/>
    <w:rsid w:val="002E001A"/>
    <w:rsid w:val="002F19C5"/>
    <w:rsid w:val="002F4253"/>
    <w:rsid w:val="002F5686"/>
    <w:rsid w:val="002F6269"/>
    <w:rsid w:val="003027A5"/>
    <w:rsid w:val="0030480B"/>
    <w:rsid w:val="0031657A"/>
    <w:rsid w:val="00335B9C"/>
    <w:rsid w:val="00336303"/>
    <w:rsid w:val="00362039"/>
    <w:rsid w:val="00364AFD"/>
    <w:rsid w:val="00367B6D"/>
    <w:rsid w:val="003A0949"/>
    <w:rsid w:val="003B0FE0"/>
    <w:rsid w:val="003C18E3"/>
    <w:rsid w:val="003C6E97"/>
    <w:rsid w:val="003D48D6"/>
    <w:rsid w:val="00405316"/>
    <w:rsid w:val="00406535"/>
    <w:rsid w:val="00416C6F"/>
    <w:rsid w:val="00417285"/>
    <w:rsid w:val="00467935"/>
    <w:rsid w:val="004A2E2E"/>
    <w:rsid w:val="004C08E2"/>
    <w:rsid w:val="004C7D84"/>
    <w:rsid w:val="004E157A"/>
    <w:rsid w:val="004F6BDB"/>
    <w:rsid w:val="00505B02"/>
    <w:rsid w:val="00506E9D"/>
    <w:rsid w:val="00533851"/>
    <w:rsid w:val="00536B83"/>
    <w:rsid w:val="00545D1A"/>
    <w:rsid w:val="00552B02"/>
    <w:rsid w:val="00562C8A"/>
    <w:rsid w:val="00586A7D"/>
    <w:rsid w:val="005913BD"/>
    <w:rsid w:val="00592D56"/>
    <w:rsid w:val="005A4438"/>
    <w:rsid w:val="005B332E"/>
    <w:rsid w:val="005D6ABF"/>
    <w:rsid w:val="005F4F2F"/>
    <w:rsid w:val="005F68B2"/>
    <w:rsid w:val="006008F6"/>
    <w:rsid w:val="00603549"/>
    <w:rsid w:val="006044E3"/>
    <w:rsid w:val="0061648F"/>
    <w:rsid w:val="00625424"/>
    <w:rsid w:val="0063269C"/>
    <w:rsid w:val="00662A30"/>
    <w:rsid w:val="006733FF"/>
    <w:rsid w:val="00681C9F"/>
    <w:rsid w:val="00692143"/>
    <w:rsid w:val="00694CC0"/>
    <w:rsid w:val="006C0C4E"/>
    <w:rsid w:val="006C3A1B"/>
    <w:rsid w:val="006D3410"/>
    <w:rsid w:val="006D39C1"/>
    <w:rsid w:val="007108BD"/>
    <w:rsid w:val="00710B0F"/>
    <w:rsid w:val="00721D8B"/>
    <w:rsid w:val="00744817"/>
    <w:rsid w:val="00761A5B"/>
    <w:rsid w:val="0076223E"/>
    <w:rsid w:val="007741AA"/>
    <w:rsid w:val="00777F39"/>
    <w:rsid w:val="0078324E"/>
    <w:rsid w:val="007A538C"/>
    <w:rsid w:val="007B5D88"/>
    <w:rsid w:val="007C77E5"/>
    <w:rsid w:val="007D52B8"/>
    <w:rsid w:val="007E61A6"/>
    <w:rsid w:val="00812165"/>
    <w:rsid w:val="00825489"/>
    <w:rsid w:val="00861E0A"/>
    <w:rsid w:val="0087699B"/>
    <w:rsid w:val="008940ED"/>
    <w:rsid w:val="008A3661"/>
    <w:rsid w:val="008B2942"/>
    <w:rsid w:val="008C1CE2"/>
    <w:rsid w:val="008D0AA9"/>
    <w:rsid w:val="008E5B9B"/>
    <w:rsid w:val="008F46DE"/>
    <w:rsid w:val="00900DA5"/>
    <w:rsid w:val="0090402B"/>
    <w:rsid w:val="0091426B"/>
    <w:rsid w:val="00916D1D"/>
    <w:rsid w:val="00962DFB"/>
    <w:rsid w:val="009915F8"/>
    <w:rsid w:val="009962FA"/>
    <w:rsid w:val="009A503A"/>
    <w:rsid w:val="009B1D62"/>
    <w:rsid w:val="009B5B10"/>
    <w:rsid w:val="009C06F0"/>
    <w:rsid w:val="009C1D81"/>
    <w:rsid w:val="009D0A9E"/>
    <w:rsid w:val="009E500C"/>
    <w:rsid w:val="00A16752"/>
    <w:rsid w:val="00A25E6F"/>
    <w:rsid w:val="00A35DCF"/>
    <w:rsid w:val="00A676CC"/>
    <w:rsid w:val="00A832D3"/>
    <w:rsid w:val="00A85410"/>
    <w:rsid w:val="00AB1394"/>
    <w:rsid w:val="00AB2088"/>
    <w:rsid w:val="00AB3CE5"/>
    <w:rsid w:val="00AB6547"/>
    <w:rsid w:val="00AC19F1"/>
    <w:rsid w:val="00AC3B11"/>
    <w:rsid w:val="00AD1D3E"/>
    <w:rsid w:val="00AD24DA"/>
    <w:rsid w:val="00AD2DF9"/>
    <w:rsid w:val="00AD4C2C"/>
    <w:rsid w:val="00AE6E72"/>
    <w:rsid w:val="00AE759C"/>
    <w:rsid w:val="00AF5E29"/>
    <w:rsid w:val="00B105FA"/>
    <w:rsid w:val="00B135E5"/>
    <w:rsid w:val="00B31BFF"/>
    <w:rsid w:val="00B371C3"/>
    <w:rsid w:val="00B40A0E"/>
    <w:rsid w:val="00B42CE0"/>
    <w:rsid w:val="00B574B7"/>
    <w:rsid w:val="00B600B9"/>
    <w:rsid w:val="00B637D8"/>
    <w:rsid w:val="00B95113"/>
    <w:rsid w:val="00BB06B0"/>
    <w:rsid w:val="00BB239B"/>
    <w:rsid w:val="00BD71FE"/>
    <w:rsid w:val="00BD76EC"/>
    <w:rsid w:val="00BF609A"/>
    <w:rsid w:val="00C044C2"/>
    <w:rsid w:val="00C22E50"/>
    <w:rsid w:val="00C261E2"/>
    <w:rsid w:val="00C31EAA"/>
    <w:rsid w:val="00C34350"/>
    <w:rsid w:val="00C46BDE"/>
    <w:rsid w:val="00C55C0D"/>
    <w:rsid w:val="00C55E6B"/>
    <w:rsid w:val="00C61ADD"/>
    <w:rsid w:val="00C74111"/>
    <w:rsid w:val="00C930FD"/>
    <w:rsid w:val="00C96F5E"/>
    <w:rsid w:val="00CC733F"/>
    <w:rsid w:val="00CD3800"/>
    <w:rsid w:val="00CE63B1"/>
    <w:rsid w:val="00CF57B7"/>
    <w:rsid w:val="00CF585C"/>
    <w:rsid w:val="00CF5AF7"/>
    <w:rsid w:val="00CF7702"/>
    <w:rsid w:val="00CF79CD"/>
    <w:rsid w:val="00D0594A"/>
    <w:rsid w:val="00D11044"/>
    <w:rsid w:val="00D248D4"/>
    <w:rsid w:val="00D3400C"/>
    <w:rsid w:val="00D35E42"/>
    <w:rsid w:val="00D62A1D"/>
    <w:rsid w:val="00D62CC2"/>
    <w:rsid w:val="00D70BFE"/>
    <w:rsid w:val="00D7196B"/>
    <w:rsid w:val="00D74636"/>
    <w:rsid w:val="00D7586A"/>
    <w:rsid w:val="00D83173"/>
    <w:rsid w:val="00D842E7"/>
    <w:rsid w:val="00D8448F"/>
    <w:rsid w:val="00D90110"/>
    <w:rsid w:val="00DC0C38"/>
    <w:rsid w:val="00DC3D3F"/>
    <w:rsid w:val="00DD7F33"/>
    <w:rsid w:val="00DE5D23"/>
    <w:rsid w:val="00DF0A21"/>
    <w:rsid w:val="00E14618"/>
    <w:rsid w:val="00E17E47"/>
    <w:rsid w:val="00E36A2B"/>
    <w:rsid w:val="00E5494E"/>
    <w:rsid w:val="00E57F3B"/>
    <w:rsid w:val="00E63C0B"/>
    <w:rsid w:val="00E70479"/>
    <w:rsid w:val="00EB1240"/>
    <w:rsid w:val="00EB18E1"/>
    <w:rsid w:val="00EB1A71"/>
    <w:rsid w:val="00ED70FB"/>
    <w:rsid w:val="00EE4735"/>
    <w:rsid w:val="00F16690"/>
    <w:rsid w:val="00F23581"/>
    <w:rsid w:val="00F24A97"/>
    <w:rsid w:val="00F27953"/>
    <w:rsid w:val="00F46123"/>
    <w:rsid w:val="00F80658"/>
    <w:rsid w:val="00FA78C1"/>
    <w:rsid w:val="00FC6331"/>
    <w:rsid w:val="00FC734D"/>
    <w:rsid w:val="00FD6CBF"/>
    <w:rsid w:val="00FE27B7"/>
    <w:rsid w:val="00FF0589"/>
    <w:rsid w:val="00FF6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E2"/>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1">
    <w:name w:val="字元 字元6 字元 字元 字元1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uiPriority w:val="99"/>
    <w:semiHidden/>
    <w:rsid w:val="00C31EAA"/>
    <w:pPr>
      <w:widowControl/>
      <w:spacing w:after="160" w:line="240" w:lineRule="exact"/>
    </w:pPr>
    <w:rPr>
      <w:rFonts w:ascii="Verdana" w:hAnsi="Verdana" w:cs="Verdana"/>
      <w:kern w:val="0"/>
      <w:sz w:val="20"/>
      <w:szCs w:val="20"/>
      <w:lang w:eastAsia="en-US"/>
    </w:rPr>
  </w:style>
  <w:style w:type="paragraph" w:customStyle="1" w:styleId="a3">
    <w:name w:val="標題(一) 字元 字元 字元 字元 字元 字元"/>
    <w:basedOn w:val="a"/>
    <w:link w:val="a4"/>
    <w:uiPriority w:val="99"/>
    <w:rsid w:val="00C31EAA"/>
    <w:pPr>
      <w:spacing w:line="440" w:lineRule="exact"/>
      <w:ind w:leftChars="45" w:left="689" w:hangingChars="242" w:hanging="581"/>
      <w:jc w:val="both"/>
    </w:pPr>
    <w:rPr>
      <w:rFonts w:ascii="新細明體" w:hAnsi="新細明體" w:cs="新細明體"/>
      <w:kern w:val="0"/>
    </w:rPr>
  </w:style>
  <w:style w:type="character" w:customStyle="1" w:styleId="a4">
    <w:name w:val="標題(一) 字元 字元 字元 字元 字元 字元 字元"/>
    <w:link w:val="a3"/>
    <w:uiPriority w:val="99"/>
    <w:rsid w:val="00C31EAA"/>
    <w:rPr>
      <w:rFonts w:ascii="新細明體" w:eastAsia="新細明體" w:hAnsi="新細明體" w:cs="新細明體"/>
      <w:kern w:val="0"/>
      <w:sz w:val="24"/>
      <w:szCs w:val="24"/>
    </w:rPr>
  </w:style>
  <w:style w:type="character" w:styleId="a5">
    <w:name w:val="Hyperlink"/>
    <w:uiPriority w:val="99"/>
    <w:semiHidden/>
    <w:rsid w:val="002A179D"/>
    <w:rPr>
      <w:color w:val="222222"/>
      <w:spacing w:val="15"/>
      <w:u w:val="none"/>
      <w:effect w:val="none"/>
    </w:rPr>
  </w:style>
  <w:style w:type="character" w:styleId="a6">
    <w:name w:val="Emphasis"/>
    <w:uiPriority w:val="99"/>
    <w:qFormat/>
    <w:rsid w:val="002A179D"/>
    <w:rPr>
      <w:i/>
      <w:iCs/>
    </w:rPr>
  </w:style>
  <w:style w:type="paragraph" w:styleId="Web">
    <w:name w:val="Normal (Web)"/>
    <w:basedOn w:val="a"/>
    <w:uiPriority w:val="99"/>
    <w:semiHidden/>
    <w:rsid w:val="002A179D"/>
    <w:pPr>
      <w:widowControl/>
      <w:spacing w:before="100" w:beforeAutospacing="1" w:after="100" w:afterAutospacing="1" w:line="360" w:lineRule="atLeast"/>
      <w:jc w:val="both"/>
    </w:pPr>
    <w:rPr>
      <w:rFonts w:ascii="新細明體" w:hAnsi="新細明體" w:cs="新細明體"/>
      <w:kern w:val="0"/>
    </w:rPr>
  </w:style>
  <w:style w:type="character" w:styleId="a7">
    <w:name w:val="Strong"/>
    <w:uiPriority w:val="99"/>
    <w:qFormat/>
    <w:rsid w:val="002A179D"/>
    <w:rPr>
      <w:b/>
      <w:bCs/>
    </w:rPr>
  </w:style>
  <w:style w:type="paragraph" w:styleId="a8">
    <w:name w:val="Balloon Text"/>
    <w:basedOn w:val="a"/>
    <w:link w:val="a9"/>
    <w:uiPriority w:val="99"/>
    <w:semiHidden/>
    <w:rsid w:val="00EE4735"/>
    <w:rPr>
      <w:rFonts w:ascii="Calibri Light" w:hAnsi="Calibri Light" w:cs="Calibri Light"/>
      <w:kern w:val="0"/>
      <w:sz w:val="18"/>
      <w:szCs w:val="18"/>
    </w:rPr>
  </w:style>
  <w:style w:type="character" w:customStyle="1" w:styleId="a9">
    <w:name w:val="註解方塊文字 字元"/>
    <w:link w:val="a8"/>
    <w:uiPriority w:val="99"/>
    <w:semiHidden/>
    <w:rsid w:val="00EE4735"/>
    <w:rPr>
      <w:rFonts w:ascii="Calibri Light" w:eastAsia="新細明體" w:hAnsi="Calibri Light" w:cs="Calibri Light"/>
      <w:sz w:val="18"/>
      <w:szCs w:val="18"/>
    </w:rPr>
  </w:style>
  <w:style w:type="paragraph" w:styleId="aa">
    <w:name w:val="header"/>
    <w:basedOn w:val="a"/>
    <w:link w:val="ab"/>
    <w:uiPriority w:val="99"/>
    <w:rsid w:val="004F6BDB"/>
    <w:pPr>
      <w:tabs>
        <w:tab w:val="center" w:pos="4153"/>
        <w:tab w:val="right" w:pos="8306"/>
      </w:tabs>
      <w:snapToGrid w:val="0"/>
    </w:pPr>
    <w:rPr>
      <w:kern w:val="0"/>
      <w:sz w:val="20"/>
      <w:szCs w:val="20"/>
    </w:rPr>
  </w:style>
  <w:style w:type="character" w:customStyle="1" w:styleId="ab">
    <w:name w:val="頁首 字元"/>
    <w:link w:val="aa"/>
    <w:uiPriority w:val="99"/>
    <w:rsid w:val="004F6BDB"/>
    <w:rPr>
      <w:sz w:val="20"/>
      <w:szCs w:val="20"/>
    </w:rPr>
  </w:style>
  <w:style w:type="paragraph" w:styleId="ac">
    <w:name w:val="footer"/>
    <w:basedOn w:val="a"/>
    <w:link w:val="ad"/>
    <w:uiPriority w:val="99"/>
    <w:rsid w:val="004F6BDB"/>
    <w:pPr>
      <w:tabs>
        <w:tab w:val="center" w:pos="4153"/>
        <w:tab w:val="right" w:pos="8306"/>
      </w:tabs>
      <w:snapToGrid w:val="0"/>
    </w:pPr>
    <w:rPr>
      <w:kern w:val="0"/>
      <w:sz w:val="20"/>
      <w:szCs w:val="20"/>
    </w:rPr>
  </w:style>
  <w:style w:type="character" w:customStyle="1" w:styleId="ad">
    <w:name w:val="頁尾 字元"/>
    <w:link w:val="ac"/>
    <w:uiPriority w:val="99"/>
    <w:rsid w:val="004F6BDB"/>
    <w:rPr>
      <w:sz w:val="20"/>
      <w:szCs w:val="20"/>
    </w:rPr>
  </w:style>
  <w:style w:type="paragraph" w:customStyle="1" w:styleId="6111">
    <w:name w:val="字元 字元6 字元 字元 字元1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1"/>
    <w:basedOn w:val="a"/>
    <w:uiPriority w:val="99"/>
    <w:semiHidden/>
    <w:rsid w:val="004F6BDB"/>
    <w:pPr>
      <w:widowControl/>
      <w:spacing w:after="160" w:line="240" w:lineRule="exact"/>
    </w:pPr>
    <w:rPr>
      <w:rFonts w:ascii="Verdana" w:hAnsi="Verdana" w:cs="Verdana"/>
      <w:kern w:val="0"/>
      <w:sz w:val="20"/>
      <w:szCs w:val="20"/>
      <w:lang w:eastAsia="en-US"/>
    </w:rPr>
  </w:style>
  <w:style w:type="paragraph" w:customStyle="1" w:styleId="066">
    <w:name w:val="066.一、"/>
    <w:basedOn w:val="a"/>
    <w:uiPriority w:val="99"/>
    <w:rsid w:val="009B5B10"/>
    <w:pPr>
      <w:spacing w:line="420" w:lineRule="exact"/>
      <w:ind w:left="200" w:hangingChars="200" w:hanging="200"/>
      <w:jc w:val="both"/>
      <w:textAlignment w:val="center"/>
    </w:pPr>
    <w:rPr>
      <w:rFonts w:ascii="Times New Roman" w:eastAsia="標楷體" w:hAnsi="Times New Roman" w:cs="Times New Roman"/>
      <w:sz w:val="28"/>
      <w:szCs w:val="28"/>
    </w:rPr>
  </w:style>
  <w:style w:type="paragraph" w:customStyle="1" w:styleId="ae">
    <w:name w:val="字元 字元"/>
    <w:basedOn w:val="a"/>
    <w:uiPriority w:val="99"/>
    <w:semiHidden/>
    <w:rsid w:val="003C6E97"/>
    <w:pPr>
      <w:widowControl/>
      <w:spacing w:after="160" w:line="240" w:lineRule="exact"/>
    </w:pPr>
    <w:rPr>
      <w:rFonts w:ascii="Verdana" w:hAnsi="Verdana" w:cs="Verdana"/>
      <w:kern w:val="0"/>
      <w:sz w:val="20"/>
      <w:szCs w:val="20"/>
      <w:lang w:eastAsia="en-US"/>
    </w:rPr>
  </w:style>
  <w:style w:type="paragraph" w:customStyle="1" w:styleId="1">
    <w:name w:val="字元 字元1"/>
    <w:basedOn w:val="a"/>
    <w:uiPriority w:val="99"/>
    <w:semiHidden/>
    <w:rsid w:val="00CF7702"/>
    <w:pPr>
      <w:widowControl/>
      <w:spacing w:after="160" w:line="240" w:lineRule="exact"/>
    </w:pPr>
    <w:rPr>
      <w:rFonts w:ascii="Verdana" w:hAnsi="Verdana" w:cs="Verdana"/>
      <w:kern w:val="0"/>
      <w:sz w:val="20"/>
      <w:szCs w:val="20"/>
      <w:lang w:eastAsia="en-US"/>
    </w:rPr>
  </w:style>
  <w:style w:type="paragraph" w:customStyle="1" w:styleId="af">
    <w:name w:val="字元"/>
    <w:basedOn w:val="a"/>
    <w:uiPriority w:val="99"/>
    <w:semiHidden/>
    <w:rsid w:val="00533851"/>
    <w:pPr>
      <w:widowControl/>
      <w:spacing w:after="160" w:line="240" w:lineRule="exact"/>
    </w:pPr>
    <w:rPr>
      <w:rFonts w:ascii="Verdana" w:hAnsi="Verdana" w:cs="Verdana"/>
      <w:kern w:val="0"/>
      <w:sz w:val="20"/>
      <w:szCs w:val="20"/>
      <w:lang w:eastAsia="en-US"/>
    </w:rPr>
  </w:style>
  <w:style w:type="paragraph" w:styleId="af0">
    <w:name w:val="Plain Text"/>
    <w:basedOn w:val="a"/>
    <w:link w:val="af1"/>
    <w:uiPriority w:val="99"/>
    <w:rsid w:val="00533851"/>
    <w:rPr>
      <w:rFonts w:ascii="細明體" w:eastAsia="細明體" w:hAnsi="Courier New" w:cs="細明體"/>
    </w:rPr>
  </w:style>
  <w:style w:type="character" w:customStyle="1" w:styleId="af1">
    <w:name w:val="純文字 字元"/>
    <w:link w:val="af0"/>
    <w:uiPriority w:val="99"/>
    <w:rsid w:val="00533851"/>
    <w:rPr>
      <w:rFonts w:ascii="細明體" w:eastAsia="細明體" w:hAnsi="Courier New" w:cs="細明體"/>
      <w:kern w:val="2"/>
      <w:sz w:val="24"/>
      <w:szCs w:val="24"/>
    </w:rPr>
  </w:style>
  <w:style w:type="paragraph" w:styleId="af2">
    <w:name w:val="annotation text"/>
    <w:basedOn w:val="a"/>
    <w:link w:val="af3"/>
    <w:uiPriority w:val="99"/>
    <w:semiHidden/>
    <w:rsid w:val="002D6268"/>
  </w:style>
  <w:style w:type="character" w:customStyle="1" w:styleId="af3">
    <w:name w:val="註解文字 字元"/>
    <w:link w:val="af2"/>
    <w:uiPriority w:val="99"/>
    <w:semiHidden/>
    <w:rsid w:val="002D6268"/>
    <w:rPr>
      <w:rFonts w:ascii="Calibri" w:eastAsia="新細明體" w:hAnsi="Calibri" w:cs="Calibri"/>
      <w:kern w:val="2"/>
      <w:sz w:val="24"/>
      <w:szCs w:val="24"/>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6974">
      <w:marLeft w:val="0"/>
      <w:marRight w:val="0"/>
      <w:marTop w:val="0"/>
      <w:marBottom w:val="0"/>
      <w:divBdr>
        <w:top w:val="none" w:sz="0" w:space="0" w:color="auto"/>
        <w:left w:val="none" w:sz="0" w:space="0" w:color="auto"/>
        <w:bottom w:val="none" w:sz="0" w:space="0" w:color="auto"/>
        <w:right w:val="none" w:sz="0" w:space="0" w:color="auto"/>
      </w:divBdr>
      <w:divsChild>
        <w:div w:id="499736975">
          <w:marLeft w:val="0"/>
          <w:marRight w:val="0"/>
          <w:marTop w:val="0"/>
          <w:marBottom w:val="100"/>
          <w:divBdr>
            <w:top w:val="none" w:sz="0" w:space="0" w:color="auto"/>
            <w:left w:val="none" w:sz="0" w:space="0" w:color="auto"/>
            <w:bottom w:val="none" w:sz="0" w:space="0" w:color="auto"/>
            <w:right w:val="none" w:sz="0" w:space="0" w:color="auto"/>
          </w:divBdr>
          <w:divsChild>
            <w:div w:id="499736973">
              <w:marLeft w:val="0"/>
              <w:marRight w:val="0"/>
              <w:marTop w:val="0"/>
              <w:marBottom w:val="0"/>
              <w:divBdr>
                <w:top w:val="none" w:sz="0" w:space="0" w:color="auto"/>
                <w:left w:val="none" w:sz="0" w:space="0" w:color="auto"/>
                <w:bottom w:val="none" w:sz="0" w:space="0" w:color="auto"/>
                <w:right w:val="none" w:sz="0" w:space="0" w:color="auto"/>
              </w:divBdr>
              <w:divsChild>
                <w:div w:id="499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tb.gov.tw" TargetMode="External"/><Relationship Id="rId13" Type="http://schemas.openxmlformats.org/officeDocument/2006/relationships/image" Target="media/image5.jpe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花蓮縣地方稅務局重要政策宣導事項</dc:title>
  <dc:creator>shc01941</dc:creator>
  <cp:lastModifiedBy>user</cp:lastModifiedBy>
  <cp:revision>2</cp:revision>
  <cp:lastPrinted>2019-01-23T13:25:00Z</cp:lastPrinted>
  <dcterms:created xsi:type="dcterms:W3CDTF">2019-01-31T00:44:00Z</dcterms:created>
  <dcterms:modified xsi:type="dcterms:W3CDTF">2019-01-31T00:44:00Z</dcterms:modified>
</cp:coreProperties>
</file>