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5F4ACC">
        <w:rPr>
          <w:rFonts w:ascii="Times New Roman" w:eastAsia="標楷體" w:hAnsi="Times New Roman" w:cs="Times New Roman" w:hint="eastAsia"/>
          <w:b/>
          <w:color w:val="000000"/>
          <w:sz w:val="32"/>
        </w:rPr>
        <w:t>6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活動一：</w:t>
      </w:r>
      <w:r w:rsidR="005F4ACC">
        <w:rPr>
          <w:rFonts w:ascii="Times New Roman" w:eastAsia="標楷體" w:hAnsi="Times New Roman" w:cs="Times New Roman" w:hint="eastAsia"/>
          <w:b/>
          <w:sz w:val="28"/>
          <w:szCs w:val="28"/>
        </w:rPr>
        <w:t>認識立體構成之美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Pr="002541CC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藉由花蓮石雕藝術家之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立體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作品解說，帶領學員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了解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立體構成原理，進而使用石膏實地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操作進行創作。</w:t>
      </w: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活動一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認識立體構成之美</w:t>
      </w:r>
    </w:p>
    <w:p w:rsidR="00DF456A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李紫晴石雕藝術家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鄧善琪石雕藝術家</w:t>
      </w:r>
    </w:p>
    <w:p w:rsidR="00BB0877" w:rsidRPr="002541CC" w:rsidRDefault="00BB0877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06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="00063BE6" w:rsidRPr="002541CC">
        <w:rPr>
          <w:rFonts w:ascii="Times New Roman" w:eastAsia="標楷體" w:hAnsi="Times New Roman" w:cs="Times New Roman"/>
          <w:color w:val="000000"/>
          <w:szCs w:val="24"/>
        </w:rPr>
        <w:t>13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30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F93F33">
        <w:rPr>
          <w:rFonts w:ascii="Times New Roman" w:eastAsia="標楷體" w:hAnsi="Times New Roman" w:cs="Times New Roman" w:hint="eastAsia"/>
          <w:szCs w:val="24"/>
        </w:rPr>
        <w:t>6</w:t>
      </w:r>
      <w:r w:rsidRPr="002541CC">
        <w:rPr>
          <w:rFonts w:ascii="Times New Roman" w:eastAsia="標楷體" w:hAnsi="Times New Roman" w:cs="Times New Roman"/>
          <w:szCs w:val="24"/>
        </w:rPr>
        <w:t>:</w:t>
      </w:r>
      <w:r w:rsidR="00F93F33">
        <w:rPr>
          <w:rFonts w:ascii="Times New Roman" w:eastAsia="標楷體" w:hAnsi="Times New Roman" w:cs="Times New Roman" w:hint="eastAsia"/>
          <w:szCs w:val="24"/>
        </w:rPr>
        <w:t>0</w:t>
      </w:r>
      <w:r w:rsidR="00DF456A" w:rsidRPr="002541CC">
        <w:rPr>
          <w:rFonts w:ascii="Times New Roman" w:eastAsia="標楷體" w:hAnsi="Times New Roman" w:cs="Times New Roman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7B7698" w:rsidRPr="002541CC" w:rsidRDefault="00BB0877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初音石雕創作空間</w:t>
      </w:r>
    </w:p>
    <w:p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 xml:space="preserve">973 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花蓮縣吉安鄉干城村吉安路六段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511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巷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31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活動聯絡人：東華藝設黃成永老師</w:t>
      </w:r>
    </w:p>
    <w:p w:rsidR="00A7652F" w:rsidRPr="002541CC" w:rsidRDefault="004665DE" w:rsidP="004665DE">
      <w:pPr>
        <w:ind w:leftChars="236" w:left="566" w:firstLineChars="600" w:firstLine="144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(Office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038635197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038635122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；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email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yong@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gms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.ndhu.edu.tw)</w:t>
      </w: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084C51" w:rsidRPr="002541CC" w:rsidRDefault="00F923E2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0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，另行用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通知</w:t>
      </w: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F923E2">
        <w:rPr>
          <w:rFonts w:ascii="Times New Roman" w:eastAsia="標楷體" w:hAnsi="Times New Roman" w:cs="Times New Roman" w:hint="eastAsia"/>
          <w:szCs w:val="24"/>
        </w:rPr>
        <w:t>12/5(</w:t>
      </w:r>
      <w:r w:rsidR="00F923E2">
        <w:rPr>
          <w:rFonts w:ascii="Times New Roman" w:eastAsia="標楷體" w:hAnsi="Times New Roman" w:cs="Times New Roman" w:hint="eastAsia"/>
          <w:szCs w:val="24"/>
        </w:rPr>
        <w:t>二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中午</w:t>
      </w:r>
    </w:p>
    <w:p w:rsidR="00F859AE" w:rsidRPr="00525860" w:rsidRDefault="00F859AE" w:rsidP="0005217C">
      <w:pPr>
        <w:rPr>
          <w:rFonts w:ascii="Times New Roman" w:eastAsia="標楷體" w:hAnsi="Times New Roman" w:cs="Times New Roman"/>
          <w:szCs w:val="24"/>
        </w:rPr>
      </w:pPr>
      <w:r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525860" w:rsidRPr="00525860">
        <w:rPr>
          <w:rFonts w:ascii="Times New Roman" w:eastAsia="標楷體" w:hAnsi="Times New Roman" w:cs="Times New Roman" w:hint="eastAsia"/>
          <w:szCs w:val="24"/>
        </w:rPr>
        <w:t>三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7311BD">
        <w:rPr>
          <w:rFonts w:ascii="Times New Roman" w:eastAsia="標楷體" w:hAnsi="Times New Roman" w:cs="Times New Roman" w:hint="eastAsia"/>
          <w:szCs w:val="24"/>
        </w:rPr>
        <w:t>或公務人員終身學習時數</w:t>
      </w:r>
      <w:r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(03-8635197) </w:t>
      </w:r>
    </w:p>
    <w:p w:rsidR="00DD2EA5" w:rsidRPr="002541CC" w:rsidRDefault="00DD2EA5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311BD" w:rsidRDefault="007311BD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8E15E2" w:rsidRDefault="008E15E2" w:rsidP="00782790">
      <w:pPr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8E15E2" w:rsidRDefault="008E15E2" w:rsidP="00782790">
      <w:pPr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8E15E2" w:rsidRDefault="008E15E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Pr="002541C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A11013" w:rsidRPr="002541CC" w:rsidRDefault="00BB0877" w:rsidP="007311BD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720"/>
        <w:gridCol w:w="3249"/>
        <w:gridCol w:w="4110"/>
      </w:tblGrid>
      <w:tr w:rsidR="00FC012B" w:rsidRPr="002541CC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FC012B" w:rsidRPr="002541CC" w:rsidRDefault="00FC012B" w:rsidP="00B40D3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7311B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7311B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="007311B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一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7311BD" w:rsidRPr="007311B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認識立體構成之美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A22D07" w:rsidRPr="002541CC" w:rsidRDefault="00281DA5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49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4752BC" w:rsidRPr="002541CC" w:rsidTr="00B83FB9">
        <w:trPr>
          <w:trHeight w:val="93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52BC" w:rsidRPr="002541CC" w:rsidRDefault="0005217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4752BC" w:rsidRPr="002541CC" w:rsidRDefault="007311BD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石雕作品欣賞與立體構成原理解說</w:t>
            </w:r>
          </w:p>
        </w:tc>
        <w:tc>
          <w:tcPr>
            <w:tcW w:w="4110" w:type="dxa"/>
            <w:vAlign w:val="center"/>
          </w:tcPr>
          <w:p w:rsidR="004752BC" w:rsidRPr="002541CC" w:rsidRDefault="007311BD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李紫晴石雕家</w:t>
            </w:r>
          </w:p>
          <w:p w:rsidR="004752BC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 w:rsidR="007311B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鄧善琪石雕家</w:t>
            </w:r>
          </w:p>
        </w:tc>
      </w:tr>
      <w:tr w:rsidR="004752BC" w:rsidRPr="002541CC" w:rsidTr="008C3479">
        <w:trPr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3214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52BC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十分鐘</w:t>
            </w:r>
          </w:p>
        </w:tc>
      </w:tr>
      <w:tr w:rsidR="004752BC" w:rsidRPr="002541CC" w:rsidTr="00B83FB9">
        <w:trPr>
          <w:trHeight w:val="60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D2730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0~16:00</w:t>
            </w:r>
          </w:p>
        </w:tc>
        <w:tc>
          <w:tcPr>
            <w:tcW w:w="720" w:type="dxa"/>
            <w:vAlign w:val="center"/>
          </w:tcPr>
          <w:p w:rsidR="004752BC" w:rsidRPr="002541CC" w:rsidRDefault="0005217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4752BC" w:rsidRPr="002541CC" w:rsidRDefault="007311BD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動手進行石膏雕刻創作</w:t>
            </w:r>
          </w:p>
        </w:tc>
        <w:tc>
          <w:tcPr>
            <w:tcW w:w="4110" w:type="dxa"/>
            <w:vAlign w:val="center"/>
          </w:tcPr>
          <w:p w:rsidR="007311BD" w:rsidRPr="002541CC" w:rsidRDefault="007311BD" w:rsidP="007311B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李紫晴石雕家</w:t>
            </w:r>
          </w:p>
          <w:p w:rsidR="004752BC" w:rsidRPr="002541CC" w:rsidRDefault="007311BD" w:rsidP="007311B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鄧善琪石雕家</w:t>
            </w:r>
          </w:p>
        </w:tc>
      </w:tr>
    </w:tbl>
    <w:p w:rsidR="00FC012B" w:rsidRPr="002541CC" w:rsidRDefault="00FC012B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872FA8" w:rsidRDefault="00872FA8" w:rsidP="00CD150A">
      <w:pPr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八</w:t>
      </w:r>
      <w:r>
        <w:rPr>
          <w:rFonts w:ascii="Times New Roman" w:eastAsia="標楷體" w:hAnsi="Times New Roman" w:cs="Times New Roman"/>
          <w:b/>
          <w:sz w:val="28"/>
          <w:szCs w:val="28"/>
        </w:rPr>
        <w:t>、課程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講師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tbl>
      <w:tblPr>
        <w:tblStyle w:val="a4"/>
        <w:tblW w:w="4579" w:type="pct"/>
        <w:tblInd w:w="392" w:type="dxa"/>
        <w:tblLook w:val="04A0"/>
      </w:tblPr>
      <w:tblGrid>
        <w:gridCol w:w="2270"/>
        <w:gridCol w:w="7513"/>
      </w:tblGrid>
      <w:tr w:rsidR="00872FA8" w:rsidTr="008E15E2">
        <w:tc>
          <w:tcPr>
            <w:tcW w:w="1160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3840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個人經歷</w:t>
            </w:r>
          </w:p>
        </w:tc>
      </w:tr>
      <w:tr w:rsidR="00872FA8" w:rsidTr="008E15E2">
        <w:tc>
          <w:tcPr>
            <w:tcW w:w="1160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李紫晴石雕藝術家</w:t>
            </w:r>
          </w:p>
        </w:tc>
        <w:tc>
          <w:tcPr>
            <w:tcW w:w="3840" w:type="pct"/>
          </w:tcPr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2009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花蓮縣文化局國際石雕藝術季主題徵件典藏作品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2011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中國威海第六屆空間與當代藝術雕塑國際大獎賽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銅牌獎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2012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美國緬因州斯庫迪克第四屆國際雕塑戶外創作營</w:t>
            </w:r>
          </w:p>
        </w:tc>
      </w:tr>
      <w:tr w:rsidR="00872FA8" w:rsidTr="008E15E2">
        <w:tc>
          <w:tcPr>
            <w:tcW w:w="1160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鄧善琪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藝術家</w:t>
            </w:r>
          </w:p>
        </w:tc>
        <w:tc>
          <w:tcPr>
            <w:tcW w:w="3840" w:type="pct"/>
          </w:tcPr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​2009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花蓮國際石雕藝術季戶外創作營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2010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中國安徽銅陵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銅國際雕塑營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2011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土耳其塔爾卡爾國際石雕戶外創作營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2011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花蓮石雕博物館個展</w:t>
            </w:r>
          </w:p>
        </w:tc>
      </w:tr>
    </w:tbl>
    <w:p w:rsidR="00872FA8" w:rsidRPr="00872FA8" w:rsidRDefault="00872FA8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872FA8" w:rsidRPr="00872FA8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04F" w:rsidRDefault="0041004F" w:rsidP="00FC012B">
      <w:r>
        <w:separator/>
      </w:r>
    </w:p>
  </w:endnote>
  <w:endnote w:type="continuationSeparator" w:id="1">
    <w:p w:rsidR="0041004F" w:rsidRDefault="0041004F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04F" w:rsidRDefault="0041004F" w:rsidP="00FC012B">
      <w:r>
        <w:separator/>
      </w:r>
    </w:p>
  </w:footnote>
  <w:footnote w:type="continuationSeparator" w:id="1">
    <w:p w:rsidR="0041004F" w:rsidRDefault="0041004F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C45E7"/>
    <w:rsid w:val="001D6B2D"/>
    <w:rsid w:val="001F0909"/>
    <w:rsid w:val="00211FBE"/>
    <w:rsid w:val="00233EC6"/>
    <w:rsid w:val="002360F1"/>
    <w:rsid w:val="002541CC"/>
    <w:rsid w:val="002672BB"/>
    <w:rsid w:val="00270A6F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7BD"/>
    <w:rsid w:val="00356FFB"/>
    <w:rsid w:val="00357198"/>
    <w:rsid w:val="003610DD"/>
    <w:rsid w:val="00373750"/>
    <w:rsid w:val="003D6ED3"/>
    <w:rsid w:val="003F1471"/>
    <w:rsid w:val="0041004F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91868"/>
    <w:rsid w:val="005A3036"/>
    <w:rsid w:val="005B040B"/>
    <w:rsid w:val="005D0823"/>
    <w:rsid w:val="005E44DF"/>
    <w:rsid w:val="005F4425"/>
    <w:rsid w:val="005F4ACC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8031E8"/>
    <w:rsid w:val="008166FE"/>
    <w:rsid w:val="0082380F"/>
    <w:rsid w:val="00832B05"/>
    <w:rsid w:val="0084772F"/>
    <w:rsid w:val="00872FA8"/>
    <w:rsid w:val="00874F72"/>
    <w:rsid w:val="00887BC4"/>
    <w:rsid w:val="008C1AC7"/>
    <w:rsid w:val="008C3479"/>
    <w:rsid w:val="008E15E2"/>
    <w:rsid w:val="008F4F90"/>
    <w:rsid w:val="009039F3"/>
    <w:rsid w:val="0091242A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D7090"/>
    <w:rsid w:val="009E5DD9"/>
    <w:rsid w:val="00A11013"/>
    <w:rsid w:val="00A22D07"/>
    <w:rsid w:val="00A24C61"/>
    <w:rsid w:val="00A47B03"/>
    <w:rsid w:val="00A51705"/>
    <w:rsid w:val="00A54354"/>
    <w:rsid w:val="00A55675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62B0"/>
    <w:rsid w:val="00B67C63"/>
    <w:rsid w:val="00B8397F"/>
    <w:rsid w:val="00B83FB9"/>
    <w:rsid w:val="00BB0877"/>
    <w:rsid w:val="00BB42FD"/>
    <w:rsid w:val="00BC5BC7"/>
    <w:rsid w:val="00BD4D29"/>
    <w:rsid w:val="00BE7D97"/>
    <w:rsid w:val="00BF49B5"/>
    <w:rsid w:val="00C30B52"/>
    <w:rsid w:val="00C31DDB"/>
    <w:rsid w:val="00C34ECB"/>
    <w:rsid w:val="00C60618"/>
    <w:rsid w:val="00C76C94"/>
    <w:rsid w:val="00C934E6"/>
    <w:rsid w:val="00C96A6A"/>
    <w:rsid w:val="00CC5D0F"/>
    <w:rsid w:val="00CD150A"/>
    <w:rsid w:val="00CD2855"/>
    <w:rsid w:val="00CD7733"/>
    <w:rsid w:val="00D445BD"/>
    <w:rsid w:val="00D72486"/>
    <w:rsid w:val="00DA5F06"/>
    <w:rsid w:val="00DB41CA"/>
    <w:rsid w:val="00DD2EA5"/>
    <w:rsid w:val="00DF35F1"/>
    <w:rsid w:val="00DF456A"/>
    <w:rsid w:val="00E36F53"/>
    <w:rsid w:val="00E45FA7"/>
    <w:rsid w:val="00E56C22"/>
    <w:rsid w:val="00E872AF"/>
    <w:rsid w:val="00EE460E"/>
    <w:rsid w:val="00EF0184"/>
    <w:rsid w:val="00F36370"/>
    <w:rsid w:val="00F67465"/>
    <w:rsid w:val="00F6782C"/>
    <w:rsid w:val="00F77B6E"/>
    <w:rsid w:val="00F859AE"/>
    <w:rsid w:val="00F923E2"/>
    <w:rsid w:val="00F93F33"/>
    <w:rsid w:val="00FB6D55"/>
    <w:rsid w:val="00FC012B"/>
    <w:rsid w:val="00FC3757"/>
    <w:rsid w:val="00FE0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A697-9720-4978-851D-859E9793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2017-11-28T05:30:00Z</dcterms:created>
  <dcterms:modified xsi:type="dcterms:W3CDTF">2017-11-28T05:30:00Z</dcterms:modified>
</cp:coreProperties>
</file>